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E30C9" w14:textId="23122A07" w:rsidR="00FB4BBB" w:rsidRPr="009F2047" w:rsidRDefault="00380933" w:rsidP="00FB4BBB">
      <w:pPr>
        <w:pStyle w:val="CRCoverPage"/>
        <w:tabs>
          <w:tab w:val="right" w:pos="9639"/>
        </w:tabs>
        <w:spacing w:after="0"/>
        <w:rPr>
          <w:b/>
          <w:i/>
          <w:noProof/>
          <w:sz w:val="28"/>
        </w:rPr>
      </w:pPr>
      <w:bookmarkStart w:id="0" w:name="_Toc153792715"/>
      <w:bookmarkStart w:id="1" w:name="_Toc58920675"/>
      <w:r>
        <w:rPr>
          <w:rFonts w:cs="Arial"/>
          <w:b/>
          <w:noProof/>
          <w:sz w:val="24"/>
        </w:rPr>
        <w:t>3GPP</w:t>
      </w:r>
      <w:r w:rsidR="00D649FD">
        <w:rPr>
          <w:rFonts w:cs="Arial"/>
          <w:b/>
          <w:noProof/>
          <w:sz w:val="24"/>
        </w:rPr>
        <w:t xml:space="preserve"> TSG-</w:t>
      </w:r>
      <w:r w:rsidR="00441B73">
        <w:rPr>
          <w:rFonts w:cs="Arial"/>
          <w:b/>
          <w:noProof/>
          <w:sz w:val="24"/>
        </w:rPr>
        <w:t>CT</w:t>
      </w:r>
      <w:r w:rsidR="00FB4BBB" w:rsidRPr="009F2047">
        <w:rPr>
          <w:rFonts w:cs="Arial"/>
          <w:b/>
          <w:noProof/>
          <w:sz w:val="24"/>
        </w:rPr>
        <w:t xml:space="preserve"> WG</w:t>
      </w:r>
      <w:r w:rsidR="00441B73">
        <w:rPr>
          <w:rFonts w:cs="Arial"/>
          <w:b/>
          <w:noProof/>
          <w:sz w:val="24"/>
        </w:rPr>
        <w:t>1</w:t>
      </w:r>
      <w:r w:rsidR="00FB4BBB" w:rsidRPr="009F2047">
        <w:rPr>
          <w:rFonts w:cs="Arial"/>
          <w:b/>
          <w:noProof/>
          <w:sz w:val="24"/>
        </w:rPr>
        <w:t xml:space="preserve"> Meeting </w:t>
      </w:r>
      <w:r w:rsidR="00FB4BBB" w:rsidRPr="00FB4BBB">
        <w:rPr>
          <w:rFonts w:cs="Arial"/>
          <w:b/>
          <w:noProof/>
          <w:sz w:val="24"/>
        </w:rPr>
        <w:t>#</w:t>
      </w:r>
      <w:r w:rsidR="00441B73">
        <w:rPr>
          <w:rFonts w:cs="Arial"/>
          <w:b/>
          <w:noProof/>
          <w:sz w:val="24"/>
        </w:rPr>
        <w:t>150</w:t>
      </w:r>
      <w:r w:rsidR="00FB4BBB" w:rsidRPr="009F2047">
        <w:rPr>
          <w:b/>
          <w:i/>
          <w:noProof/>
          <w:sz w:val="28"/>
        </w:rPr>
        <w:tab/>
      </w:r>
      <w:r w:rsidR="00BF5F92">
        <w:rPr>
          <w:rFonts w:cs="Arial"/>
          <w:b/>
          <w:noProof/>
          <w:sz w:val="24"/>
        </w:rPr>
        <w:t>C1</w:t>
      </w:r>
      <w:r w:rsidR="00FB4BBB" w:rsidRPr="009F2047">
        <w:rPr>
          <w:rFonts w:cs="Arial"/>
          <w:b/>
          <w:noProof/>
          <w:sz w:val="24"/>
        </w:rPr>
        <w:t>-</w:t>
      </w:r>
      <w:r w:rsidR="00FB4BBB">
        <w:rPr>
          <w:rFonts w:cs="Arial"/>
          <w:b/>
          <w:noProof/>
          <w:sz w:val="24"/>
        </w:rPr>
        <w:t>24</w:t>
      </w:r>
      <w:r w:rsidR="001C7FE9">
        <w:rPr>
          <w:rFonts w:cs="Arial"/>
          <w:b/>
          <w:noProof/>
          <w:sz w:val="24"/>
        </w:rPr>
        <w:t>41</w:t>
      </w:r>
      <w:r w:rsidR="00213B44">
        <w:rPr>
          <w:rFonts w:cs="Arial"/>
          <w:b/>
          <w:noProof/>
          <w:sz w:val="24"/>
        </w:rPr>
        <w:t>96</w:t>
      </w:r>
    </w:p>
    <w:p w14:paraId="4A42718D" w14:textId="5ADE8970" w:rsidR="00FB4BBB" w:rsidRPr="009F2047" w:rsidRDefault="008530C4" w:rsidP="00FB4BBB">
      <w:pPr>
        <w:pStyle w:val="CRCoverPage"/>
        <w:tabs>
          <w:tab w:val="right" w:pos="9639"/>
        </w:tabs>
        <w:outlineLvl w:val="0"/>
        <w:rPr>
          <w:b/>
          <w:noProof/>
          <w:sz w:val="24"/>
        </w:rPr>
      </w:pPr>
      <w:r>
        <w:rPr>
          <w:rFonts w:cs="Arial"/>
          <w:b/>
          <w:bCs/>
          <w:sz w:val="24"/>
        </w:rPr>
        <w:t>Maastricht, Netherlands, 19 – 23</w:t>
      </w:r>
      <w:r w:rsidR="00ED5D72" w:rsidRPr="00ED5D72">
        <w:rPr>
          <w:rFonts w:cs="Arial"/>
          <w:b/>
          <w:bCs/>
          <w:sz w:val="24"/>
        </w:rPr>
        <w:t xml:space="preserve"> </w:t>
      </w:r>
      <w:r w:rsidR="00ED5D72">
        <w:rPr>
          <w:rFonts w:cs="Arial"/>
          <w:b/>
          <w:bCs/>
          <w:sz w:val="24"/>
        </w:rPr>
        <w:t>August</w:t>
      </w:r>
      <w:r>
        <w:rPr>
          <w:rFonts w:cs="Arial"/>
          <w:b/>
          <w:bCs/>
          <w:sz w:val="24"/>
        </w:rPr>
        <w:t>, 2024</w:t>
      </w:r>
      <w:r w:rsidR="00FB4BBB" w:rsidRPr="009F2047">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BBB" w:rsidRPr="00D54FA1" w14:paraId="2B6F48ED" w14:textId="77777777" w:rsidTr="00552E5C">
        <w:tc>
          <w:tcPr>
            <w:tcW w:w="9641" w:type="dxa"/>
            <w:gridSpan w:val="9"/>
            <w:tcBorders>
              <w:top w:val="single" w:sz="4" w:space="0" w:color="auto"/>
              <w:left w:val="single" w:sz="4" w:space="0" w:color="auto"/>
              <w:right w:val="single" w:sz="4" w:space="0" w:color="auto"/>
            </w:tcBorders>
          </w:tcPr>
          <w:p w14:paraId="720B0297" w14:textId="77777777" w:rsidR="00FB4BBB" w:rsidRPr="00D54FA1" w:rsidRDefault="00FB4BBB" w:rsidP="00552E5C">
            <w:pPr>
              <w:spacing w:after="0"/>
              <w:jc w:val="right"/>
              <w:rPr>
                <w:rFonts w:ascii="Arial" w:hAnsi="Arial" w:cs="Arial"/>
                <w:i/>
                <w:noProof/>
                <w:lang w:val="en-US"/>
              </w:rPr>
            </w:pPr>
            <w:r w:rsidRPr="00D54FA1">
              <w:rPr>
                <w:rFonts w:ascii="Arial" w:hAnsi="Arial" w:cs="Arial"/>
                <w:i/>
                <w:noProof/>
                <w:sz w:val="14"/>
                <w:lang w:val="en-US"/>
              </w:rPr>
              <w:t>CR-Form-v12.0</w:t>
            </w:r>
          </w:p>
        </w:tc>
      </w:tr>
      <w:tr w:rsidR="00FB4BBB" w:rsidRPr="00D54FA1" w14:paraId="2320E4FC" w14:textId="77777777" w:rsidTr="00552E5C">
        <w:tc>
          <w:tcPr>
            <w:tcW w:w="9641" w:type="dxa"/>
            <w:gridSpan w:val="9"/>
            <w:tcBorders>
              <w:left w:val="single" w:sz="4" w:space="0" w:color="auto"/>
              <w:right w:val="single" w:sz="4" w:space="0" w:color="auto"/>
            </w:tcBorders>
          </w:tcPr>
          <w:p w14:paraId="674D7F7E" w14:textId="77777777" w:rsidR="00FB4BBB" w:rsidRPr="00D54FA1" w:rsidRDefault="00FB4BBB" w:rsidP="00552E5C">
            <w:pPr>
              <w:spacing w:after="0"/>
              <w:jc w:val="center"/>
              <w:rPr>
                <w:rFonts w:ascii="Arial" w:hAnsi="Arial" w:cs="Arial"/>
                <w:noProof/>
                <w:lang w:val="en-US"/>
              </w:rPr>
            </w:pPr>
            <w:r w:rsidRPr="00D54FA1">
              <w:rPr>
                <w:rFonts w:ascii="Arial" w:hAnsi="Arial" w:cs="Arial"/>
                <w:b/>
                <w:noProof/>
                <w:sz w:val="32"/>
                <w:lang w:val="en-US"/>
              </w:rPr>
              <w:t>CHANGE REQUEST</w:t>
            </w:r>
          </w:p>
        </w:tc>
      </w:tr>
      <w:tr w:rsidR="00FB4BBB" w:rsidRPr="00D54FA1" w14:paraId="748167D9" w14:textId="77777777" w:rsidTr="00552E5C">
        <w:tc>
          <w:tcPr>
            <w:tcW w:w="9641" w:type="dxa"/>
            <w:gridSpan w:val="9"/>
            <w:tcBorders>
              <w:left w:val="single" w:sz="4" w:space="0" w:color="auto"/>
              <w:right w:val="single" w:sz="4" w:space="0" w:color="auto"/>
            </w:tcBorders>
          </w:tcPr>
          <w:p w14:paraId="3FFD53B7" w14:textId="77777777" w:rsidR="00FB4BBB" w:rsidRPr="00D54FA1" w:rsidRDefault="00FB4BBB" w:rsidP="00552E5C">
            <w:pPr>
              <w:spacing w:after="0"/>
              <w:rPr>
                <w:rFonts w:ascii="Arial" w:hAnsi="Arial" w:cs="Arial"/>
                <w:noProof/>
                <w:sz w:val="8"/>
                <w:szCs w:val="8"/>
                <w:lang w:val="en-US"/>
              </w:rPr>
            </w:pPr>
          </w:p>
        </w:tc>
      </w:tr>
      <w:tr w:rsidR="00FB4BBB" w:rsidRPr="00D54FA1" w14:paraId="71E67BD1" w14:textId="77777777" w:rsidTr="00552E5C">
        <w:tc>
          <w:tcPr>
            <w:tcW w:w="142" w:type="dxa"/>
            <w:tcBorders>
              <w:left w:val="single" w:sz="4" w:space="0" w:color="auto"/>
            </w:tcBorders>
          </w:tcPr>
          <w:p w14:paraId="2379DDE7" w14:textId="77777777" w:rsidR="00FB4BBB" w:rsidRPr="00D54FA1" w:rsidRDefault="00FB4BBB" w:rsidP="00552E5C">
            <w:pPr>
              <w:spacing w:after="0"/>
              <w:jc w:val="right"/>
              <w:rPr>
                <w:rFonts w:ascii="Arial" w:hAnsi="Arial" w:cs="Arial"/>
                <w:noProof/>
                <w:lang w:val="en-US"/>
              </w:rPr>
            </w:pPr>
          </w:p>
        </w:tc>
        <w:tc>
          <w:tcPr>
            <w:tcW w:w="1559" w:type="dxa"/>
            <w:shd w:val="pct30" w:color="FFFF00" w:fill="auto"/>
          </w:tcPr>
          <w:p w14:paraId="1542BA51" w14:textId="613E1223" w:rsidR="00FB4BBB" w:rsidRPr="00D54FA1" w:rsidRDefault="00AC54F3" w:rsidP="00213B44">
            <w:pPr>
              <w:spacing w:after="0"/>
              <w:jc w:val="center"/>
              <w:rPr>
                <w:rFonts w:ascii="Arial" w:hAnsi="Arial" w:cs="Arial"/>
                <w:b/>
                <w:noProof/>
                <w:sz w:val="28"/>
                <w:lang w:val="en-US"/>
              </w:rPr>
            </w:pPr>
            <w:r>
              <w:rPr>
                <w:rFonts w:ascii="Arial" w:hAnsi="Arial" w:cs="Arial"/>
                <w:b/>
                <w:noProof/>
                <w:sz w:val="28"/>
                <w:lang w:val="en-US"/>
              </w:rPr>
              <w:t>24.229</w:t>
            </w:r>
          </w:p>
        </w:tc>
        <w:tc>
          <w:tcPr>
            <w:tcW w:w="709" w:type="dxa"/>
          </w:tcPr>
          <w:p w14:paraId="3BF26F45" w14:textId="77777777" w:rsidR="00FB4BBB" w:rsidRPr="00D54FA1" w:rsidRDefault="00FB4BBB" w:rsidP="00552E5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EA38C98" w14:textId="6CC3B8F6" w:rsidR="00FB4BBB" w:rsidRPr="00D54FA1" w:rsidRDefault="00213B44" w:rsidP="00213B44">
            <w:pPr>
              <w:spacing w:after="0"/>
              <w:jc w:val="center"/>
              <w:rPr>
                <w:rFonts w:ascii="Arial" w:hAnsi="Arial" w:cs="Arial"/>
                <w:noProof/>
                <w:lang w:val="en-US"/>
              </w:rPr>
            </w:pPr>
            <w:r>
              <w:rPr>
                <w:rFonts w:ascii="Arial" w:hAnsi="Arial" w:cs="Arial"/>
                <w:b/>
                <w:noProof/>
                <w:sz w:val="28"/>
                <w:lang w:val="en-US"/>
              </w:rPr>
              <w:t>6667</w:t>
            </w:r>
          </w:p>
        </w:tc>
        <w:tc>
          <w:tcPr>
            <w:tcW w:w="709" w:type="dxa"/>
          </w:tcPr>
          <w:p w14:paraId="43559DF4" w14:textId="77777777" w:rsidR="00FB4BBB" w:rsidRPr="00D54FA1" w:rsidRDefault="00FB4BBB" w:rsidP="00552E5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6996159" w14:textId="6535B467" w:rsidR="00FB4BBB" w:rsidRPr="00D54FA1" w:rsidRDefault="00FF228F" w:rsidP="00552E5C">
            <w:pPr>
              <w:spacing w:after="0"/>
              <w:jc w:val="center"/>
              <w:rPr>
                <w:rFonts w:ascii="Arial" w:hAnsi="Arial" w:cs="Arial"/>
                <w:b/>
                <w:noProof/>
                <w:lang w:val="en-US"/>
              </w:rPr>
            </w:pPr>
            <w:r>
              <w:rPr>
                <w:rFonts w:ascii="Arial" w:hAnsi="Arial" w:cs="Arial"/>
                <w:b/>
                <w:noProof/>
                <w:lang w:val="en-US"/>
              </w:rPr>
              <w:t>-</w:t>
            </w:r>
          </w:p>
        </w:tc>
        <w:tc>
          <w:tcPr>
            <w:tcW w:w="2410" w:type="dxa"/>
          </w:tcPr>
          <w:p w14:paraId="053866A8" w14:textId="77777777" w:rsidR="00FB4BBB" w:rsidRPr="00D54FA1" w:rsidRDefault="00FB4BBB" w:rsidP="00552E5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FC6EDE8" w14:textId="4038DA7C" w:rsidR="00FB4BBB" w:rsidRPr="001D606A" w:rsidRDefault="00FB4BBB" w:rsidP="00552E5C">
            <w:pPr>
              <w:spacing w:after="0"/>
              <w:jc w:val="center"/>
              <w:rPr>
                <w:rFonts w:ascii="Arial" w:hAnsi="Arial" w:cs="Arial"/>
                <w:b/>
                <w:bCs/>
                <w:noProof/>
                <w:sz w:val="28"/>
                <w:lang w:val="en-US"/>
              </w:rPr>
            </w:pPr>
            <w:r w:rsidRPr="001D606A">
              <w:rPr>
                <w:rFonts w:ascii="Arial" w:hAnsi="Arial" w:cs="Arial"/>
                <w:b/>
                <w:bCs/>
                <w:noProof/>
                <w:sz w:val="28"/>
                <w:lang w:val="en-US"/>
              </w:rPr>
              <w:t>18.</w:t>
            </w:r>
            <w:r w:rsidR="00AC54F3">
              <w:rPr>
                <w:rFonts w:ascii="Arial" w:hAnsi="Arial" w:cs="Arial"/>
                <w:b/>
                <w:bCs/>
                <w:noProof/>
                <w:sz w:val="28"/>
                <w:lang w:val="en-US"/>
              </w:rPr>
              <w:t>5</w:t>
            </w:r>
            <w:r>
              <w:rPr>
                <w:rFonts w:ascii="Arial" w:hAnsi="Arial" w:cs="Arial"/>
                <w:b/>
                <w:bCs/>
                <w:noProof/>
                <w:sz w:val="28"/>
                <w:lang w:val="en-US"/>
              </w:rPr>
              <w:t>.0</w:t>
            </w:r>
          </w:p>
        </w:tc>
        <w:tc>
          <w:tcPr>
            <w:tcW w:w="143" w:type="dxa"/>
            <w:tcBorders>
              <w:right w:val="single" w:sz="4" w:space="0" w:color="auto"/>
            </w:tcBorders>
          </w:tcPr>
          <w:p w14:paraId="6DA1C3EE" w14:textId="77777777" w:rsidR="00FB4BBB" w:rsidRPr="00D54FA1" w:rsidRDefault="00FB4BBB" w:rsidP="00552E5C">
            <w:pPr>
              <w:spacing w:after="0"/>
              <w:rPr>
                <w:rFonts w:ascii="Arial" w:hAnsi="Arial" w:cs="Arial"/>
                <w:noProof/>
                <w:lang w:val="en-US"/>
              </w:rPr>
            </w:pPr>
          </w:p>
        </w:tc>
      </w:tr>
      <w:tr w:rsidR="00FB4BBB" w:rsidRPr="00D54FA1" w14:paraId="67EF79D2" w14:textId="77777777" w:rsidTr="00552E5C">
        <w:tc>
          <w:tcPr>
            <w:tcW w:w="9641" w:type="dxa"/>
            <w:gridSpan w:val="9"/>
            <w:tcBorders>
              <w:left w:val="single" w:sz="4" w:space="0" w:color="auto"/>
              <w:right w:val="single" w:sz="4" w:space="0" w:color="auto"/>
            </w:tcBorders>
          </w:tcPr>
          <w:p w14:paraId="3228F298" w14:textId="77777777" w:rsidR="00FB4BBB" w:rsidRPr="00D54FA1" w:rsidRDefault="00FB4BBB" w:rsidP="00552E5C">
            <w:pPr>
              <w:spacing w:after="0"/>
              <w:rPr>
                <w:rFonts w:ascii="Arial" w:hAnsi="Arial" w:cs="Arial"/>
                <w:noProof/>
                <w:lang w:val="en-US"/>
              </w:rPr>
            </w:pPr>
          </w:p>
        </w:tc>
      </w:tr>
      <w:tr w:rsidR="00FB4BBB" w:rsidRPr="00D54FA1" w14:paraId="4280ABCC" w14:textId="77777777" w:rsidTr="00552E5C">
        <w:tc>
          <w:tcPr>
            <w:tcW w:w="9641" w:type="dxa"/>
            <w:gridSpan w:val="9"/>
            <w:tcBorders>
              <w:top w:val="single" w:sz="4" w:space="0" w:color="auto"/>
            </w:tcBorders>
          </w:tcPr>
          <w:p w14:paraId="69216DDD" w14:textId="77777777" w:rsidR="00FB4BBB" w:rsidRPr="00D54FA1" w:rsidRDefault="00FB4BBB" w:rsidP="00552E5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2" w:name="_Hlt497126619"/>
              <w:r w:rsidRPr="00D54FA1">
                <w:rPr>
                  <w:rFonts w:ascii="Arial" w:hAnsi="Arial" w:cs="Arial"/>
                  <w:b/>
                  <w:i/>
                  <w:noProof/>
                  <w:color w:val="FF0000"/>
                  <w:u w:val="single"/>
                </w:rPr>
                <w:t>L</w:t>
              </w:r>
              <w:bookmarkEnd w:id="2"/>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FB4BBB" w:rsidRPr="00D54FA1" w14:paraId="38B66013" w14:textId="77777777" w:rsidTr="00552E5C">
        <w:tc>
          <w:tcPr>
            <w:tcW w:w="9641" w:type="dxa"/>
            <w:gridSpan w:val="9"/>
          </w:tcPr>
          <w:p w14:paraId="5D4B9C41" w14:textId="77777777" w:rsidR="00FB4BBB" w:rsidRPr="00D54FA1" w:rsidRDefault="00FB4BBB" w:rsidP="00552E5C">
            <w:pPr>
              <w:spacing w:after="0"/>
              <w:rPr>
                <w:rFonts w:ascii="Arial" w:hAnsi="Arial" w:cs="Arial"/>
                <w:noProof/>
                <w:sz w:val="8"/>
                <w:szCs w:val="8"/>
              </w:rPr>
            </w:pPr>
          </w:p>
        </w:tc>
      </w:tr>
    </w:tbl>
    <w:p w14:paraId="47909969" w14:textId="77777777" w:rsidR="00FB4BBB" w:rsidRPr="00D54FA1" w:rsidRDefault="00FB4BBB" w:rsidP="00FB4B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BBB" w:rsidRPr="00D54FA1" w14:paraId="0C7C66B9" w14:textId="77777777" w:rsidTr="00552E5C">
        <w:tc>
          <w:tcPr>
            <w:tcW w:w="2835" w:type="dxa"/>
          </w:tcPr>
          <w:p w14:paraId="115A2930" w14:textId="77777777" w:rsidR="00FB4BBB" w:rsidRPr="00D54FA1" w:rsidRDefault="00FB4BBB" w:rsidP="00552E5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AEADA52" w14:textId="77777777" w:rsidR="00FB4BBB" w:rsidRPr="00D54FA1" w:rsidRDefault="00FB4BBB" w:rsidP="00552E5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66B5C" w14:textId="2C8700DC" w:rsidR="00FB4BBB" w:rsidRPr="00D54FA1" w:rsidRDefault="00FB4BBB" w:rsidP="00552E5C">
            <w:pPr>
              <w:spacing w:after="0"/>
              <w:jc w:val="center"/>
              <w:rPr>
                <w:rFonts w:ascii="Arial" w:hAnsi="Arial" w:cs="Arial"/>
                <w:b/>
                <w:caps/>
                <w:noProof/>
                <w:lang w:val="en-US"/>
              </w:rPr>
            </w:pPr>
          </w:p>
        </w:tc>
        <w:tc>
          <w:tcPr>
            <w:tcW w:w="709" w:type="dxa"/>
            <w:tcBorders>
              <w:left w:val="single" w:sz="4" w:space="0" w:color="auto"/>
            </w:tcBorders>
          </w:tcPr>
          <w:p w14:paraId="0D116DA9" w14:textId="77777777" w:rsidR="00FB4BBB" w:rsidRPr="00D54FA1" w:rsidRDefault="00FB4BBB" w:rsidP="00552E5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89993" w14:textId="77777777" w:rsidR="00FB4BBB" w:rsidRPr="00D54FA1" w:rsidRDefault="00FB4BBB" w:rsidP="00552E5C">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188A8D" w14:textId="77777777" w:rsidR="00FB4BBB" w:rsidRPr="00D54FA1" w:rsidRDefault="00FB4BBB" w:rsidP="00552E5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7F74C" w14:textId="5238D462" w:rsidR="00FB4BBB" w:rsidRPr="00D54FA1" w:rsidRDefault="00FB4BBB" w:rsidP="00552E5C">
            <w:pPr>
              <w:spacing w:after="0"/>
              <w:jc w:val="center"/>
              <w:rPr>
                <w:rFonts w:ascii="Arial" w:hAnsi="Arial" w:cs="Arial"/>
                <w:b/>
                <w:caps/>
                <w:noProof/>
                <w:lang w:val="en-US" w:eastAsia="ko-KR"/>
              </w:rPr>
            </w:pPr>
          </w:p>
        </w:tc>
        <w:tc>
          <w:tcPr>
            <w:tcW w:w="1418" w:type="dxa"/>
            <w:tcBorders>
              <w:left w:val="nil"/>
            </w:tcBorders>
          </w:tcPr>
          <w:p w14:paraId="6A2701AA" w14:textId="77777777" w:rsidR="00FB4BBB" w:rsidRPr="00D54FA1" w:rsidRDefault="00FB4BBB" w:rsidP="00552E5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7B58A" w14:textId="693892FC" w:rsidR="00FB4BBB" w:rsidRPr="00D54FA1" w:rsidRDefault="00FB4BBB" w:rsidP="00552E5C">
            <w:pPr>
              <w:spacing w:after="0"/>
              <w:jc w:val="center"/>
              <w:rPr>
                <w:rFonts w:ascii="Arial" w:hAnsi="Arial" w:cs="Arial"/>
                <w:b/>
                <w:bCs/>
                <w:caps/>
                <w:noProof/>
                <w:lang w:val="en-US"/>
              </w:rPr>
            </w:pPr>
          </w:p>
        </w:tc>
      </w:tr>
    </w:tbl>
    <w:p w14:paraId="1B7D76CA" w14:textId="77777777" w:rsidR="00FB4BBB" w:rsidRPr="00D54FA1" w:rsidRDefault="00FB4BBB" w:rsidP="00FB4B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BBB" w:rsidRPr="00D54FA1" w14:paraId="1C3090F7" w14:textId="77777777" w:rsidTr="00552E5C">
        <w:tc>
          <w:tcPr>
            <w:tcW w:w="9640" w:type="dxa"/>
            <w:gridSpan w:val="11"/>
          </w:tcPr>
          <w:p w14:paraId="3742E3F9" w14:textId="77777777" w:rsidR="00FB4BBB" w:rsidRPr="00D54FA1" w:rsidRDefault="00FB4BBB" w:rsidP="00552E5C">
            <w:pPr>
              <w:spacing w:after="0"/>
              <w:rPr>
                <w:rFonts w:ascii="Arial" w:hAnsi="Arial" w:cs="Arial"/>
                <w:noProof/>
                <w:sz w:val="8"/>
                <w:szCs w:val="8"/>
                <w:lang w:val="en-US"/>
              </w:rPr>
            </w:pPr>
          </w:p>
        </w:tc>
      </w:tr>
      <w:tr w:rsidR="00FB4BBB" w:rsidRPr="00D54FA1" w14:paraId="13CB75E2" w14:textId="77777777" w:rsidTr="00552E5C">
        <w:tc>
          <w:tcPr>
            <w:tcW w:w="1843" w:type="dxa"/>
            <w:tcBorders>
              <w:top w:val="single" w:sz="4" w:space="0" w:color="auto"/>
              <w:left w:val="single" w:sz="4" w:space="0" w:color="auto"/>
            </w:tcBorders>
          </w:tcPr>
          <w:p w14:paraId="0E360E7A"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4AD62161" w14:textId="5B9AA737" w:rsidR="00FB4BBB" w:rsidRPr="00D54FA1" w:rsidRDefault="00EF4439" w:rsidP="00552E5C">
            <w:pPr>
              <w:spacing w:after="0"/>
              <w:ind w:left="100"/>
              <w:rPr>
                <w:rFonts w:ascii="Arial" w:hAnsi="Arial" w:cs="Arial"/>
                <w:noProof/>
                <w:lang w:eastAsia="ko-KR"/>
              </w:rPr>
            </w:pPr>
            <w:r>
              <w:rPr>
                <w:rFonts w:ascii="Arial" w:hAnsi="Arial" w:cs="Arial"/>
                <w:noProof/>
                <w:lang w:eastAsia="ko-KR"/>
              </w:rPr>
              <w:t xml:space="preserve">Alignment of eCall </w:t>
            </w:r>
            <w:r w:rsidR="00513FAB">
              <w:rPr>
                <w:rFonts w:ascii="Arial" w:hAnsi="Arial" w:cs="Arial"/>
                <w:noProof/>
                <w:lang w:eastAsia="ko-KR"/>
              </w:rPr>
              <w:t xml:space="preserve">over IMS </w:t>
            </w:r>
            <w:r>
              <w:rPr>
                <w:rFonts w:ascii="Arial" w:hAnsi="Arial" w:cs="Arial"/>
                <w:noProof/>
                <w:lang w:eastAsia="ko-KR"/>
              </w:rPr>
              <w:t>with CEN</w:t>
            </w:r>
          </w:p>
        </w:tc>
      </w:tr>
      <w:tr w:rsidR="00FB4BBB" w:rsidRPr="00D54FA1" w14:paraId="7C70E6FE" w14:textId="77777777" w:rsidTr="00552E5C">
        <w:tc>
          <w:tcPr>
            <w:tcW w:w="1843" w:type="dxa"/>
            <w:tcBorders>
              <w:left w:val="single" w:sz="4" w:space="0" w:color="auto"/>
            </w:tcBorders>
          </w:tcPr>
          <w:p w14:paraId="7F762B4D" w14:textId="77777777" w:rsidR="00FB4BBB" w:rsidRPr="00D54FA1" w:rsidRDefault="00FB4BBB" w:rsidP="00552E5C">
            <w:pPr>
              <w:spacing w:after="0"/>
              <w:rPr>
                <w:rFonts w:ascii="Arial" w:hAnsi="Arial" w:cs="Arial"/>
                <w:b/>
                <w:i/>
                <w:noProof/>
                <w:sz w:val="8"/>
                <w:szCs w:val="8"/>
              </w:rPr>
            </w:pPr>
          </w:p>
        </w:tc>
        <w:tc>
          <w:tcPr>
            <w:tcW w:w="7797" w:type="dxa"/>
            <w:gridSpan w:val="10"/>
            <w:tcBorders>
              <w:right w:val="single" w:sz="4" w:space="0" w:color="auto"/>
            </w:tcBorders>
          </w:tcPr>
          <w:p w14:paraId="73681EC2" w14:textId="77777777" w:rsidR="00FB4BBB" w:rsidRPr="00D54FA1" w:rsidRDefault="00FB4BBB" w:rsidP="00552E5C">
            <w:pPr>
              <w:spacing w:after="0"/>
              <w:rPr>
                <w:rFonts w:ascii="Arial" w:hAnsi="Arial" w:cs="Arial"/>
                <w:noProof/>
                <w:sz w:val="8"/>
                <w:szCs w:val="8"/>
              </w:rPr>
            </w:pPr>
          </w:p>
        </w:tc>
      </w:tr>
      <w:tr w:rsidR="00FB4BBB" w:rsidRPr="00D54FA1" w14:paraId="0A0360E9" w14:textId="77777777" w:rsidTr="00552E5C">
        <w:tc>
          <w:tcPr>
            <w:tcW w:w="1843" w:type="dxa"/>
            <w:tcBorders>
              <w:left w:val="single" w:sz="4" w:space="0" w:color="auto"/>
            </w:tcBorders>
          </w:tcPr>
          <w:p w14:paraId="125A9B7B"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390B853E" w14:textId="77777777" w:rsidR="00FB4BBB" w:rsidRPr="00D54FA1" w:rsidRDefault="00FB4BBB" w:rsidP="00552E5C">
            <w:pPr>
              <w:spacing w:after="0"/>
              <w:ind w:left="100"/>
              <w:rPr>
                <w:rFonts w:ascii="Arial" w:hAnsi="Arial" w:cs="Arial"/>
                <w:noProof/>
                <w:lang w:val="en-US" w:eastAsia="zh-CN"/>
              </w:rPr>
            </w:pPr>
            <w:r>
              <w:rPr>
                <w:rFonts w:ascii="Arial" w:hAnsi="Arial" w:cs="Arial"/>
                <w:lang w:val="en-US"/>
              </w:rPr>
              <w:t>Qualcomm Incorporated</w:t>
            </w:r>
          </w:p>
        </w:tc>
      </w:tr>
      <w:tr w:rsidR="00FB4BBB" w:rsidRPr="00D54FA1" w14:paraId="4F34A710" w14:textId="77777777" w:rsidTr="00552E5C">
        <w:tc>
          <w:tcPr>
            <w:tcW w:w="1843" w:type="dxa"/>
            <w:tcBorders>
              <w:left w:val="single" w:sz="4" w:space="0" w:color="auto"/>
            </w:tcBorders>
          </w:tcPr>
          <w:p w14:paraId="3EA985C3"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87D6FBF" w14:textId="4892EBF5" w:rsidR="00FB4BBB" w:rsidRPr="00D54FA1" w:rsidRDefault="00EF4439" w:rsidP="00552E5C">
            <w:pPr>
              <w:spacing w:after="0"/>
              <w:ind w:left="100"/>
              <w:rPr>
                <w:rFonts w:ascii="Arial" w:hAnsi="Arial" w:cs="Arial"/>
                <w:noProof/>
                <w:lang w:val="en-US"/>
              </w:rPr>
            </w:pPr>
            <w:r>
              <w:rPr>
                <w:rFonts w:ascii="Arial" w:hAnsi="Arial" w:cs="Arial"/>
                <w:lang w:val="en-US"/>
              </w:rPr>
              <w:t>CT1</w:t>
            </w:r>
          </w:p>
        </w:tc>
      </w:tr>
      <w:tr w:rsidR="00FB4BBB" w:rsidRPr="00D54FA1" w14:paraId="49B52429" w14:textId="77777777" w:rsidTr="00552E5C">
        <w:tc>
          <w:tcPr>
            <w:tcW w:w="1843" w:type="dxa"/>
            <w:tcBorders>
              <w:left w:val="single" w:sz="4" w:space="0" w:color="auto"/>
            </w:tcBorders>
          </w:tcPr>
          <w:p w14:paraId="31F9DEE4" w14:textId="77777777" w:rsidR="00FB4BBB" w:rsidRPr="00D54FA1" w:rsidRDefault="00FB4BBB" w:rsidP="00552E5C">
            <w:pPr>
              <w:spacing w:after="0"/>
              <w:rPr>
                <w:rFonts w:ascii="Arial" w:hAnsi="Arial" w:cs="Arial"/>
                <w:b/>
                <w:i/>
                <w:noProof/>
                <w:sz w:val="8"/>
                <w:szCs w:val="8"/>
                <w:lang w:val="en-US"/>
              </w:rPr>
            </w:pPr>
          </w:p>
        </w:tc>
        <w:tc>
          <w:tcPr>
            <w:tcW w:w="7797" w:type="dxa"/>
            <w:gridSpan w:val="10"/>
            <w:tcBorders>
              <w:right w:val="single" w:sz="4" w:space="0" w:color="auto"/>
            </w:tcBorders>
          </w:tcPr>
          <w:p w14:paraId="59E88EA5" w14:textId="77777777" w:rsidR="00FB4BBB" w:rsidRPr="00D54FA1" w:rsidRDefault="00FB4BBB" w:rsidP="00552E5C">
            <w:pPr>
              <w:spacing w:after="0"/>
              <w:rPr>
                <w:rFonts w:ascii="Arial" w:hAnsi="Arial" w:cs="Arial"/>
                <w:noProof/>
                <w:sz w:val="8"/>
                <w:szCs w:val="8"/>
                <w:lang w:val="en-US"/>
              </w:rPr>
            </w:pPr>
          </w:p>
        </w:tc>
      </w:tr>
      <w:tr w:rsidR="00FB4BBB" w:rsidRPr="00D54FA1" w14:paraId="164A5132" w14:textId="77777777" w:rsidTr="00552E5C">
        <w:tc>
          <w:tcPr>
            <w:tcW w:w="1843" w:type="dxa"/>
            <w:tcBorders>
              <w:left w:val="single" w:sz="4" w:space="0" w:color="auto"/>
            </w:tcBorders>
          </w:tcPr>
          <w:p w14:paraId="45391907"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A81FD1B" w14:textId="1F71684A" w:rsidR="00FB4BBB" w:rsidRPr="00D54FA1" w:rsidRDefault="00EE6940" w:rsidP="00552E5C">
            <w:pPr>
              <w:spacing w:after="0"/>
              <w:ind w:left="100"/>
              <w:rPr>
                <w:rFonts w:ascii="Arial" w:hAnsi="Arial" w:cs="Arial"/>
                <w:noProof/>
                <w:lang w:val="en-US"/>
              </w:rPr>
            </w:pPr>
            <w:r w:rsidRPr="00EE6940">
              <w:rPr>
                <w:rFonts w:ascii="Arial" w:hAnsi="Arial" w:cs="Arial"/>
                <w:noProof/>
                <w:lang w:val="en-US"/>
              </w:rPr>
              <w:t>eCallCENalignment</w:t>
            </w:r>
            <w:r w:rsidR="008174D1">
              <w:rPr>
                <w:rFonts w:ascii="Arial" w:hAnsi="Arial" w:cs="Arial"/>
                <w:noProof/>
                <w:lang w:val="en-US"/>
              </w:rPr>
              <w:t xml:space="preserve">, </w:t>
            </w:r>
            <w:r w:rsidR="008174D1" w:rsidRPr="008174D1">
              <w:rPr>
                <w:rFonts w:ascii="Arial" w:hAnsi="Arial" w:cs="Arial"/>
                <w:noProof/>
                <w:lang w:val="en-US"/>
              </w:rPr>
              <w:t>IMSProtoc</w:t>
            </w:r>
          </w:p>
        </w:tc>
        <w:tc>
          <w:tcPr>
            <w:tcW w:w="567" w:type="dxa"/>
            <w:tcBorders>
              <w:left w:val="nil"/>
            </w:tcBorders>
          </w:tcPr>
          <w:p w14:paraId="27D7CD4D" w14:textId="77777777" w:rsidR="00FB4BBB" w:rsidRPr="00D54FA1" w:rsidRDefault="00FB4BBB" w:rsidP="00552E5C">
            <w:pPr>
              <w:spacing w:after="0"/>
              <w:ind w:right="100"/>
              <w:rPr>
                <w:rFonts w:ascii="Arial" w:hAnsi="Arial" w:cs="Arial"/>
                <w:noProof/>
                <w:lang w:val="en-US"/>
              </w:rPr>
            </w:pPr>
          </w:p>
        </w:tc>
        <w:tc>
          <w:tcPr>
            <w:tcW w:w="1417" w:type="dxa"/>
            <w:gridSpan w:val="3"/>
            <w:tcBorders>
              <w:left w:val="nil"/>
            </w:tcBorders>
          </w:tcPr>
          <w:p w14:paraId="1CEBCA4F" w14:textId="77777777" w:rsidR="00FB4BBB" w:rsidRPr="00D54FA1" w:rsidRDefault="00FB4BBB" w:rsidP="00552E5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CBCE92E" w14:textId="7E0A4C2E" w:rsidR="00FB4BBB" w:rsidRPr="00D54FA1" w:rsidRDefault="00FB4BBB" w:rsidP="00552E5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C80ED8">
              <w:rPr>
                <w:rFonts w:ascii="Arial" w:hAnsi="Arial" w:cs="Arial"/>
                <w:lang w:val="en-US"/>
              </w:rPr>
              <w:t>4</w:t>
            </w:r>
            <w:r>
              <w:rPr>
                <w:rFonts w:ascii="Arial" w:hAnsi="Arial" w:cs="Arial"/>
                <w:lang w:val="en-US"/>
              </w:rPr>
              <w:t>-</w:t>
            </w:r>
            <w:r w:rsidR="008530C4">
              <w:rPr>
                <w:rFonts w:ascii="Arial" w:hAnsi="Arial" w:cs="Arial"/>
                <w:lang w:val="en-US"/>
              </w:rPr>
              <w:t>08-19</w:t>
            </w:r>
          </w:p>
        </w:tc>
      </w:tr>
      <w:tr w:rsidR="00FB4BBB" w:rsidRPr="00D54FA1" w14:paraId="135E6B2D" w14:textId="77777777" w:rsidTr="00552E5C">
        <w:tc>
          <w:tcPr>
            <w:tcW w:w="1843" w:type="dxa"/>
            <w:tcBorders>
              <w:left w:val="single" w:sz="4" w:space="0" w:color="auto"/>
            </w:tcBorders>
          </w:tcPr>
          <w:p w14:paraId="3C19A994" w14:textId="77777777" w:rsidR="00FB4BBB" w:rsidRPr="00D54FA1" w:rsidRDefault="00FB4BBB" w:rsidP="00552E5C">
            <w:pPr>
              <w:spacing w:after="0"/>
              <w:rPr>
                <w:rFonts w:ascii="Arial" w:hAnsi="Arial" w:cs="Arial"/>
                <w:b/>
                <w:i/>
                <w:noProof/>
                <w:sz w:val="8"/>
                <w:szCs w:val="8"/>
                <w:lang w:val="en-US"/>
              </w:rPr>
            </w:pPr>
          </w:p>
        </w:tc>
        <w:tc>
          <w:tcPr>
            <w:tcW w:w="1986" w:type="dxa"/>
            <w:gridSpan w:val="4"/>
          </w:tcPr>
          <w:p w14:paraId="3F8B785E" w14:textId="77777777" w:rsidR="00FB4BBB" w:rsidRPr="00D54FA1" w:rsidRDefault="00FB4BBB" w:rsidP="00552E5C">
            <w:pPr>
              <w:spacing w:after="0"/>
              <w:rPr>
                <w:rFonts w:ascii="Arial" w:hAnsi="Arial" w:cs="Arial"/>
                <w:noProof/>
                <w:sz w:val="8"/>
                <w:szCs w:val="8"/>
                <w:lang w:val="en-US"/>
              </w:rPr>
            </w:pPr>
          </w:p>
        </w:tc>
        <w:tc>
          <w:tcPr>
            <w:tcW w:w="2267" w:type="dxa"/>
            <w:gridSpan w:val="2"/>
          </w:tcPr>
          <w:p w14:paraId="649593AD" w14:textId="77777777" w:rsidR="00FB4BBB" w:rsidRPr="00D54FA1" w:rsidRDefault="00FB4BBB" w:rsidP="00552E5C">
            <w:pPr>
              <w:spacing w:after="0"/>
              <w:rPr>
                <w:rFonts w:ascii="Arial" w:hAnsi="Arial" w:cs="Arial"/>
                <w:noProof/>
                <w:sz w:val="8"/>
                <w:szCs w:val="8"/>
                <w:lang w:val="en-US"/>
              </w:rPr>
            </w:pPr>
          </w:p>
        </w:tc>
        <w:tc>
          <w:tcPr>
            <w:tcW w:w="1417" w:type="dxa"/>
            <w:gridSpan w:val="3"/>
          </w:tcPr>
          <w:p w14:paraId="594F3268" w14:textId="77777777" w:rsidR="00FB4BBB" w:rsidRPr="00D54FA1" w:rsidRDefault="00FB4BBB" w:rsidP="00552E5C">
            <w:pPr>
              <w:spacing w:after="0"/>
              <w:rPr>
                <w:rFonts w:ascii="Arial" w:hAnsi="Arial" w:cs="Arial"/>
                <w:noProof/>
                <w:sz w:val="8"/>
                <w:szCs w:val="8"/>
                <w:lang w:val="en-US"/>
              </w:rPr>
            </w:pPr>
          </w:p>
        </w:tc>
        <w:tc>
          <w:tcPr>
            <w:tcW w:w="2127" w:type="dxa"/>
            <w:tcBorders>
              <w:right w:val="single" w:sz="4" w:space="0" w:color="auto"/>
            </w:tcBorders>
          </w:tcPr>
          <w:p w14:paraId="4E4DA276" w14:textId="77777777" w:rsidR="00FB4BBB" w:rsidRPr="00D54FA1" w:rsidRDefault="00FB4BBB" w:rsidP="00552E5C">
            <w:pPr>
              <w:spacing w:after="0"/>
              <w:rPr>
                <w:rFonts w:ascii="Arial" w:hAnsi="Arial" w:cs="Arial"/>
                <w:noProof/>
                <w:sz w:val="8"/>
                <w:szCs w:val="8"/>
                <w:lang w:val="en-US"/>
              </w:rPr>
            </w:pPr>
          </w:p>
        </w:tc>
      </w:tr>
      <w:tr w:rsidR="00FB4BBB" w:rsidRPr="00D54FA1" w14:paraId="186F8D61" w14:textId="77777777" w:rsidTr="00552E5C">
        <w:trPr>
          <w:cantSplit/>
        </w:trPr>
        <w:tc>
          <w:tcPr>
            <w:tcW w:w="1843" w:type="dxa"/>
            <w:tcBorders>
              <w:left w:val="single" w:sz="4" w:space="0" w:color="auto"/>
            </w:tcBorders>
          </w:tcPr>
          <w:p w14:paraId="28425CD0" w14:textId="77777777" w:rsidR="00FB4BBB" w:rsidRPr="00D54FA1" w:rsidRDefault="00FB4BBB" w:rsidP="00552E5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14EF6BA3" w14:textId="6129245E" w:rsidR="00FB4BBB" w:rsidRPr="00D54FA1" w:rsidRDefault="00EF4439" w:rsidP="00552E5C">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4000F80C" w14:textId="77777777" w:rsidR="00FB4BBB" w:rsidRPr="00D54FA1" w:rsidRDefault="00FB4BBB" w:rsidP="00552E5C">
            <w:pPr>
              <w:spacing w:after="0"/>
              <w:rPr>
                <w:rFonts w:ascii="Arial" w:hAnsi="Arial" w:cs="Arial"/>
                <w:noProof/>
                <w:lang w:val="en-US"/>
              </w:rPr>
            </w:pPr>
          </w:p>
        </w:tc>
        <w:tc>
          <w:tcPr>
            <w:tcW w:w="1417" w:type="dxa"/>
            <w:gridSpan w:val="3"/>
            <w:tcBorders>
              <w:left w:val="nil"/>
            </w:tcBorders>
          </w:tcPr>
          <w:p w14:paraId="0038C82B" w14:textId="77777777" w:rsidR="00FB4BBB" w:rsidRPr="00D54FA1" w:rsidRDefault="00FB4BBB" w:rsidP="00552E5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D63CB00" w14:textId="09EC2D12" w:rsidR="00FB4BBB" w:rsidRPr="00D54FA1" w:rsidRDefault="00FB4BBB" w:rsidP="00552E5C">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w:t>
            </w:r>
            <w:r w:rsidR="008530C4">
              <w:rPr>
                <w:rFonts w:ascii="Arial" w:hAnsi="Arial" w:cs="Arial"/>
                <w:noProof/>
                <w:lang w:val="en-US"/>
              </w:rPr>
              <w:t>9</w:t>
            </w:r>
          </w:p>
        </w:tc>
      </w:tr>
      <w:tr w:rsidR="00FB4BBB" w:rsidRPr="00D54FA1" w14:paraId="33E5FBA6" w14:textId="77777777" w:rsidTr="00552E5C">
        <w:tc>
          <w:tcPr>
            <w:tcW w:w="1843" w:type="dxa"/>
            <w:tcBorders>
              <w:left w:val="single" w:sz="4" w:space="0" w:color="auto"/>
              <w:bottom w:val="single" w:sz="4" w:space="0" w:color="auto"/>
            </w:tcBorders>
          </w:tcPr>
          <w:p w14:paraId="0A8F83F4" w14:textId="77777777" w:rsidR="00FB4BBB" w:rsidRPr="00D54FA1" w:rsidRDefault="00FB4BBB" w:rsidP="00552E5C">
            <w:pPr>
              <w:spacing w:after="0"/>
              <w:rPr>
                <w:rFonts w:ascii="Arial" w:hAnsi="Arial" w:cs="Arial"/>
                <w:b/>
                <w:i/>
                <w:noProof/>
                <w:lang w:val="en-US"/>
              </w:rPr>
            </w:pPr>
          </w:p>
        </w:tc>
        <w:tc>
          <w:tcPr>
            <w:tcW w:w="4677" w:type="dxa"/>
            <w:gridSpan w:val="8"/>
            <w:tcBorders>
              <w:bottom w:val="single" w:sz="4" w:space="0" w:color="auto"/>
            </w:tcBorders>
          </w:tcPr>
          <w:p w14:paraId="3EC5E695" w14:textId="77777777" w:rsidR="00FB4BBB" w:rsidRPr="00D54FA1" w:rsidRDefault="00FB4BBB" w:rsidP="00552E5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92BABC8" w14:textId="77777777" w:rsidR="00FB4BBB" w:rsidRPr="00D54FA1" w:rsidRDefault="00FB4BBB" w:rsidP="00552E5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B6A06B4" w14:textId="77777777" w:rsidR="00FB4BBB" w:rsidRDefault="00FB4BBB" w:rsidP="00552E5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1D8FE236" w14:textId="77777777" w:rsidR="00FB4BBB" w:rsidRPr="00D54FA1" w:rsidRDefault="00FB4BBB" w:rsidP="00552E5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FB4BBB" w:rsidRPr="00D54FA1" w14:paraId="4827C21A" w14:textId="77777777" w:rsidTr="00552E5C">
        <w:tc>
          <w:tcPr>
            <w:tcW w:w="1843" w:type="dxa"/>
          </w:tcPr>
          <w:p w14:paraId="18F3D477" w14:textId="77777777" w:rsidR="00FB4BBB" w:rsidRPr="00D54FA1" w:rsidRDefault="00FB4BBB" w:rsidP="00552E5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D2AA5CE" w14:textId="77777777" w:rsidR="00FB4BBB" w:rsidRPr="00D54FA1" w:rsidRDefault="00FB4BBB" w:rsidP="00552E5C">
            <w:pPr>
              <w:spacing w:after="0"/>
              <w:rPr>
                <w:rFonts w:ascii="Arial" w:hAnsi="Arial" w:cs="Arial"/>
                <w:noProof/>
                <w:sz w:val="8"/>
                <w:szCs w:val="8"/>
              </w:rPr>
            </w:pPr>
          </w:p>
        </w:tc>
      </w:tr>
      <w:tr w:rsidR="00FB4BBB" w:rsidRPr="00BC50D6" w14:paraId="2403B088" w14:textId="77777777" w:rsidTr="00552E5C">
        <w:tc>
          <w:tcPr>
            <w:tcW w:w="2694" w:type="dxa"/>
            <w:gridSpan w:val="2"/>
            <w:tcBorders>
              <w:top w:val="single" w:sz="4" w:space="0" w:color="auto"/>
              <w:left w:val="single" w:sz="4" w:space="0" w:color="auto"/>
            </w:tcBorders>
          </w:tcPr>
          <w:p w14:paraId="384E395C"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0403DAA" w14:textId="62AFABF1" w:rsidR="00725DDC" w:rsidRDefault="00AF4D93" w:rsidP="00AF4D93">
            <w:pPr>
              <w:spacing w:after="0"/>
              <w:rPr>
                <w:rFonts w:ascii="Arial" w:hAnsi="Arial" w:cs="Arial"/>
                <w:noProof/>
                <w:lang w:eastAsia="ko-KR"/>
              </w:rPr>
            </w:pPr>
            <w:r w:rsidRPr="00AF4D93">
              <w:rPr>
                <w:rFonts w:ascii="Arial" w:hAnsi="Arial" w:cs="Arial"/>
                <w:noProof/>
                <w:lang w:val="en-US" w:eastAsia="ko-KR"/>
              </w:rPr>
              <w:t>CEN/TC 278/WG 15</w:t>
            </w:r>
            <w:r>
              <w:rPr>
                <w:rFonts w:ascii="Arial" w:hAnsi="Arial" w:cs="Arial"/>
                <w:noProof/>
                <w:lang w:val="en-US" w:eastAsia="ko-KR"/>
              </w:rPr>
              <w:t xml:space="preserve"> </w:t>
            </w:r>
            <w:r>
              <w:rPr>
                <w:rFonts w:ascii="Arial" w:hAnsi="Arial" w:cs="Arial"/>
                <w:noProof/>
                <w:lang w:eastAsia="ko-KR"/>
              </w:rPr>
              <w:t xml:space="preserve">sent an LS to SA#104 (in SP-240522) and CT#104 (in CP-241245) on </w:t>
            </w:r>
            <w:r w:rsidRPr="00AF4D93">
              <w:rPr>
                <w:rFonts w:ascii="Arial" w:hAnsi="Arial" w:cs="Arial"/>
                <w:noProof/>
                <w:lang w:eastAsia="ko-KR"/>
              </w:rPr>
              <w:t>Next Generation eCall</w:t>
            </w:r>
            <w:r>
              <w:rPr>
                <w:rFonts w:ascii="Arial" w:hAnsi="Arial" w:cs="Arial"/>
                <w:noProof/>
                <w:lang w:eastAsia="ko-KR"/>
              </w:rPr>
              <w:t xml:space="preserve">. The LS describes 9 </w:t>
            </w:r>
            <w:r w:rsidR="005C5B19">
              <w:rPr>
                <w:rFonts w:ascii="Arial" w:hAnsi="Arial" w:cs="Arial"/>
                <w:noProof/>
                <w:lang w:eastAsia="ko-KR"/>
              </w:rPr>
              <w:t xml:space="preserve">cases where there are </w:t>
            </w:r>
            <w:r>
              <w:rPr>
                <w:rFonts w:ascii="Arial" w:hAnsi="Arial" w:cs="Arial"/>
                <w:noProof/>
                <w:lang w:eastAsia="ko-KR"/>
              </w:rPr>
              <w:t xml:space="preserve">differences between CEN defined </w:t>
            </w:r>
            <w:r w:rsidRPr="00AF4D93">
              <w:rPr>
                <w:rFonts w:ascii="Arial" w:hAnsi="Arial" w:cs="Arial"/>
                <w:noProof/>
                <w:lang w:eastAsia="ko-KR"/>
              </w:rPr>
              <w:t>Next Generation eCall</w:t>
            </w:r>
            <w:r>
              <w:rPr>
                <w:rFonts w:ascii="Arial" w:hAnsi="Arial" w:cs="Arial"/>
                <w:noProof/>
                <w:lang w:eastAsia="ko-KR"/>
              </w:rPr>
              <w:t xml:space="preserve"> and 3GPP defined eCall over IMS</w:t>
            </w:r>
            <w:r w:rsidR="00340DBA">
              <w:rPr>
                <w:rFonts w:ascii="Arial" w:hAnsi="Arial" w:cs="Arial"/>
                <w:noProof/>
                <w:lang w:eastAsia="ko-KR"/>
              </w:rPr>
              <w:t>.</w:t>
            </w:r>
            <w:r>
              <w:rPr>
                <w:rFonts w:ascii="Arial" w:hAnsi="Arial" w:cs="Arial"/>
                <w:noProof/>
                <w:lang w:eastAsia="ko-KR"/>
              </w:rPr>
              <w:t xml:space="preserve"> </w:t>
            </w:r>
            <w:r w:rsidR="00340DBA">
              <w:rPr>
                <w:rFonts w:ascii="Arial" w:hAnsi="Arial" w:cs="Arial"/>
                <w:noProof/>
                <w:lang w:eastAsia="ko-KR"/>
              </w:rPr>
              <w:t xml:space="preserve">The LS </w:t>
            </w:r>
            <w:r>
              <w:rPr>
                <w:rFonts w:ascii="Arial" w:hAnsi="Arial" w:cs="Arial"/>
                <w:noProof/>
                <w:lang w:eastAsia="ko-KR"/>
              </w:rPr>
              <w:t xml:space="preserve">asks 3GPP to remove the differences </w:t>
            </w:r>
            <w:r w:rsidR="005C5B19">
              <w:rPr>
                <w:rFonts w:ascii="Arial" w:hAnsi="Arial" w:cs="Arial"/>
                <w:noProof/>
                <w:lang w:eastAsia="ko-KR"/>
              </w:rPr>
              <w:t xml:space="preserve">for cases 1 to 5 </w:t>
            </w:r>
            <w:r>
              <w:rPr>
                <w:rFonts w:ascii="Arial" w:hAnsi="Arial" w:cs="Arial"/>
                <w:noProof/>
                <w:lang w:eastAsia="ko-KR"/>
              </w:rPr>
              <w:t xml:space="preserve">by aligning with CEN requirements in </w:t>
            </w:r>
            <w:r w:rsidRPr="00AF4D93">
              <w:rPr>
                <w:rFonts w:ascii="Arial" w:hAnsi="Arial" w:cs="Arial"/>
                <w:noProof/>
                <w:lang w:eastAsia="ko-KR"/>
              </w:rPr>
              <w:t>CEN/TS 17184</w:t>
            </w:r>
            <w:r>
              <w:rPr>
                <w:rFonts w:ascii="Arial" w:hAnsi="Arial" w:cs="Arial"/>
                <w:noProof/>
                <w:lang w:eastAsia="ko-KR"/>
              </w:rPr>
              <w:t>. TSGs SA and CT have agreed to this.</w:t>
            </w:r>
            <w:r w:rsidR="005C5B19">
              <w:rPr>
                <w:rFonts w:ascii="Arial" w:hAnsi="Arial" w:cs="Arial"/>
                <w:noProof/>
                <w:lang w:eastAsia="ko-KR"/>
              </w:rPr>
              <w:t xml:space="preserve"> </w:t>
            </w:r>
            <w:r>
              <w:rPr>
                <w:rFonts w:ascii="Arial" w:hAnsi="Arial" w:cs="Arial"/>
                <w:noProof/>
                <w:lang w:eastAsia="ko-KR"/>
              </w:rPr>
              <w:t xml:space="preserve">In </w:t>
            </w:r>
            <w:r w:rsidR="005C5B19">
              <w:rPr>
                <w:rFonts w:ascii="Arial" w:hAnsi="Arial" w:cs="Arial"/>
                <w:noProof/>
                <w:lang w:eastAsia="ko-KR"/>
              </w:rPr>
              <w:t>an LS to SA in CP-241307, CT states:</w:t>
            </w:r>
          </w:p>
          <w:p w14:paraId="3EE87C91" w14:textId="77777777" w:rsidR="005C5B19" w:rsidRDefault="005C5B19" w:rsidP="00AF4D93">
            <w:pPr>
              <w:spacing w:after="0"/>
              <w:rPr>
                <w:rFonts w:ascii="Arial" w:hAnsi="Arial" w:cs="Arial"/>
                <w:noProof/>
                <w:lang w:eastAsia="ko-KR"/>
              </w:rPr>
            </w:pPr>
          </w:p>
          <w:p w14:paraId="6EA7CCD4" w14:textId="77777777" w:rsidR="005C5B19" w:rsidRPr="005C5B19" w:rsidRDefault="005C5B19" w:rsidP="005C5B19">
            <w:pPr>
              <w:ind w:left="552"/>
              <w:rPr>
                <w:rFonts w:eastAsiaTheme="minorEastAsia"/>
                <w:i/>
                <w:iCs/>
              </w:rPr>
            </w:pPr>
            <w:r w:rsidRPr="005C5B19">
              <w:rPr>
                <w:rFonts w:eastAsiaTheme="minorEastAsia"/>
                <w:i/>
                <w:iCs/>
              </w:rPr>
              <w:t xml:space="preserve">3GPP TSG CT has discussed the LS from CEN TC 278 WG 15 dated 12th March 2024 and entitled “LS on Next Generation eCall” that was sent to ETSI TC MSG, 3GPP TSG SA and 3GPP CT in CP-241245 / SP-240522. </w:t>
            </w:r>
          </w:p>
          <w:p w14:paraId="3669D4A2" w14:textId="77777777" w:rsidR="005C5B19" w:rsidRPr="005C5B19" w:rsidRDefault="005C5B19" w:rsidP="005C5B19">
            <w:pPr>
              <w:ind w:left="552"/>
              <w:rPr>
                <w:rFonts w:eastAsiaTheme="minorEastAsia"/>
                <w:i/>
                <w:iCs/>
              </w:rPr>
            </w:pPr>
            <w:r w:rsidRPr="005C5B19">
              <w:rPr>
                <w:rFonts w:eastAsiaTheme="minorEastAsia"/>
                <w:i/>
                <w:iCs/>
              </w:rPr>
              <w:t>During the discussion, several operators highlighted the importance of the alignment work requested by CEN as well as the need to complete this work in Rel-19 time frame. 3GPP TSG CT agreed that CT1 could be tasked to take the lead on analyzing the gaps in the LS from CEN and could start this work in August 2024, if 3GPP TSG SA determines that SA WGs do not have sufficient bandwidth to start a new Rel-19 Work Item for this.</w:t>
            </w:r>
          </w:p>
          <w:p w14:paraId="74795B13" w14:textId="091C8C76" w:rsidR="005C5B19" w:rsidRDefault="005C5B19" w:rsidP="005C5B19">
            <w:pPr>
              <w:spacing w:after="0"/>
              <w:rPr>
                <w:rFonts w:ascii="Arial" w:hAnsi="Arial" w:cs="Arial"/>
                <w:noProof/>
                <w:lang w:eastAsia="ko-KR"/>
              </w:rPr>
            </w:pPr>
            <w:r>
              <w:rPr>
                <w:rFonts w:ascii="Arial" w:hAnsi="Arial" w:cs="Arial"/>
                <w:noProof/>
                <w:lang w:eastAsia="ko-KR"/>
              </w:rPr>
              <w:t>In an LS to CT1 and CT</w:t>
            </w:r>
            <w:r w:rsidR="00126C92">
              <w:rPr>
                <w:rFonts w:ascii="Arial" w:hAnsi="Arial" w:cs="Arial"/>
                <w:noProof/>
                <w:lang w:eastAsia="ko-KR"/>
              </w:rPr>
              <w:t xml:space="preserve"> in SP-240973</w:t>
            </w:r>
            <w:r>
              <w:rPr>
                <w:rFonts w:ascii="Arial" w:hAnsi="Arial" w:cs="Arial"/>
                <w:noProof/>
                <w:lang w:eastAsia="ko-KR"/>
              </w:rPr>
              <w:t>, SA states:</w:t>
            </w:r>
          </w:p>
          <w:p w14:paraId="5077BF1E" w14:textId="77777777" w:rsidR="005C5B19" w:rsidRDefault="005C5B19" w:rsidP="005C5B19">
            <w:pPr>
              <w:spacing w:after="0"/>
              <w:rPr>
                <w:rFonts w:ascii="Arial" w:hAnsi="Arial" w:cs="Arial"/>
                <w:noProof/>
                <w:lang w:eastAsia="ko-KR"/>
              </w:rPr>
            </w:pPr>
          </w:p>
          <w:p w14:paraId="05FD9592" w14:textId="77777777" w:rsidR="005C5B19" w:rsidRPr="005C5B19" w:rsidRDefault="005C5B19" w:rsidP="005C5B19">
            <w:pPr>
              <w:ind w:left="552"/>
              <w:rPr>
                <w:i/>
                <w:iCs/>
              </w:rPr>
            </w:pPr>
            <w:r w:rsidRPr="005C5B19">
              <w:rPr>
                <w:i/>
                <w:iCs/>
              </w:rPr>
              <w:t xml:space="preserve">3GPP TSG SA has discussed the LS from TSG CT on alignment of eCall over IMS with CEN (SP-240941/CP-241307). </w:t>
            </w:r>
          </w:p>
          <w:p w14:paraId="6C5FAE05" w14:textId="77777777" w:rsidR="005C5B19" w:rsidRPr="005C5B19" w:rsidRDefault="005C5B19" w:rsidP="005C5B19">
            <w:pPr>
              <w:ind w:left="552"/>
              <w:rPr>
                <w:i/>
                <w:iCs/>
              </w:rPr>
            </w:pPr>
            <w:r w:rsidRPr="005C5B19">
              <w:rPr>
                <w:i/>
                <w:iCs/>
              </w:rPr>
              <w:t>3GPP TSG SA agreed that CT1 should take the lead on analysing the gaps in the LS from CEN (in SP-240522). Depending on this analysis by CT1, 3GPP TSG SA will determine which SA WGs in addition to SA2 will need to be involved, and these SA WGs need to review CT1 provided results.  TSG SA will decide when these SA WGs need to review the CT1 provided results.  TSG SA will also decide when SA WGs need to start new Rel-19 Work Item(s) for this topic.</w:t>
            </w:r>
          </w:p>
          <w:p w14:paraId="30DCDC7F" w14:textId="084CFC38" w:rsidR="005C5B19" w:rsidRPr="005C5B19" w:rsidRDefault="005C5B19" w:rsidP="005C5B19">
            <w:pPr>
              <w:ind w:left="552"/>
              <w:rPr>
                <w:i/>
                <w:iCs/>
              </w:rPr>
            </w:pPr>
            <w:r w:rsidRPr="005C5B19">
              <w:rPr>
                <w:i/>
                <w:iCs/>
                <w:color w:val="000000" w:themeColor="text1"/>
              </w:rPr>
              <w:lastRenderedPageBreak/>
              <w:t>As indicated above, before concluding the study, CT1 should consult with SA2 on the SA2 stage 2 specification impacts and consult with SA for final decision on how to proceed with normative work.</w:t>
            </w:r>
          </w:p>
        </w:tc>
      </w:tr>
      <w:tr w:rsidR="00FB4BBB" w:rsidRPr="00D54FA1" w14:paraId="701271CB" w14:textId="77777777" w:rsidTr="00552E5C">
        <w:tc>
          <w:tcPr>
            <w:tcW w:w="2694" w:type="dxa"/>
            <w:gridSpan w:val="2"/>
            <w:tcBorders>
              <w:left w:val="single" w:sz="4" w:space="0" w:color="auto"/>
            </w:tcBorders>
          </w:tcPr>
          <w:p w14:paraId="3C981451" w14:textId="77777777" w:rsidR="00FB4BBB" w:rsidRPr="00D54FA1" w:rsidRDefault="00FB4BBB" w:rsidP="00552E5C">
            <w:pPr>
              <w:spacing w:after="0"/>
              <w:rPr>
                <w:rFonts w:ascii="Arial" w:hAnsi="Arial" w:cs="Arial"/>
                <w:b/>
                <w:i/>
                <w:noProof/>
                <w:sz w:val="8"/>
                <w:szCs w:val="8"/>
              </w:rPr>
            </w:pPr>
          </w:p>
        </w:tc>
        <w:tc>
          <w:tcPr>
            <w:tcW w:w="6946" w:type="dxa"/>
            <w:gridSpan w:val="9"/>
            <w:tcBorders>
              <w:right w:val="single" w:sz="4" w:space="0" w:color="auto"/>
            </w:tcBorders>
          </w:tcPr>
          <w:p w14:paraId="31504922" w14:textId="77777777" w:rsidR="00FB4BBB" w:rsidRPr="00D54FA1" w:rsidRDefault="00FB4BBB" w:rsidP="00552E5C">
            <w:pPr>
              <w:spacing w:after="0"/>
              <w:ind w:left="54"/>
              <w:rPr>
                <w:rFonts w:ascii="Arial" w:hAnsi="Arial" w:cs="Arial"/>
                <w:noProof/>
                <w:sz w:val="8"/>
                <w:szCs w:val="8"/>
              </w:rPr>
            </w:pPr>
          </w:p>
        </w:tc>
      </w:tr>
      <w:tr w:rsidR="00FB4BBB" w:rsidRPr="00D54FA1" w14:paraId="0F9A08B4" w14:textId="77777777" w:rsidTr="00552E5C">
        <w:tc>
          <w:tcPr>
            <w:tcW w:w="2694" w:type="dxa"/>
            <w:gridSpan w:val="2"/>
            <w:tcBorders>
              <w:left w:val="single" w:sz="4" w:space="0" w:color="auto"/>
            </w:tcBorders>
          </w:tcPr>
          <w:p w14:paraId="0EA46DCA"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CAE73A4" w14:textId="02BB26DA" w:rsidR="00FB4BBB" w:rsidRDefault="005C5B19" w:rsidP="00552E5C">
            <w:pPr>
              <w:spacing w:after="0"/>
              <w:ind w:left="54"/>
              <w:rPr>
                <w:rFonts w:ascii="Arial" w:hAnsi="Arial" w:cs="Arial"/>
                <w:noProof/>
                <w:lang w:val="en-US" w:eastAsia="zh-CN"/>
              </w:rPr>
            </w:pPr>
            <w:r>
              <w:rPr>
                <w:rFonts w:ascii="Arial" w:hAnsi="Arial" w:cs="Arial"/>
                <w:noProof/>
                <w:lang w:val="en-US" w:eastAsia="zh-CN"/>
              </w:rPr>
              <w:t>Changes r</w:t>
            </w:r>
            <w:r w:rsidR="00443CFE">
              <w:rPr>
                <w:rFonts w:ascii="Arial" w:hAnsi="Arial" w:cs="Arial"/>
                <w:noProof/>
                <w:lang w:val="en-US" w:eastAsia="zh-CN"/>
              </w:rPr>
              <w:t>e</w:t>
            </w:r>
            <w:r>
              <w:rPr>
                <w:rFonts w:ascii="Arial" w:hAnsi="Arial" w:cs="Arial"/>
                <w:noProof/>
                <w:lang w:val="en-US" w:eastAsia="zh-CN"/>
              </w:rPr>
              <w:t>move differences b</w:t>
            </w:r>
            <w:r w:rsidR="00126C92">
              <w:rPr>
                <w:rFonts w:ascii="Arial" w:hAnsi="Arial" w:cs="Arial"/>
                <w:noProof/>
                <w:lang w:val="en-US" w:eastAsia="zh-CN"/>
              </w:rPr>
              <w:t>e</w:t>
            </w:r>
            <w:r>
              <w:rPr>
                <w:rFonts w:ascii="Arial" w:hAnsi="Arial" w:cs="Arial"/>
                <w:noProof/>
                <w:lang w:val="en-US" w:eastAsia="zh-CN"/>
              </w:rPr>
              <w:t>tween CEN an</w:t>
            </w:r>
            <w:r w:rsidR="00443CFE">
              <w:rPr>
                <w:rFonts w:ascii="Arial" w:hAnsi="Arial" w:cs="Arial"/>
                <w:noProof/>
                <w:lang w:val="en-US" w:eastAsia="zh-CN"/>
              </w:rPr>
              <w:t>d</w:t>
            </w:r>
            <w:r>
              <w:rPr>
                <w:rFonts w:ascii="Arial" w:hAnsi="Arial" w:cs="Arial"/>
                <w:noProof/>
                <w:lang w:val="en-US" w:eastAsia="zh-CN"/>
              </w:rPr>
              <w:t xml:space="preserve"> 3</w:t>
            </w:r>
            <w:r w:rsidR="00443CFE">
              <w:rPr>
                <w:rFonts w:ascii="Arial" w:hAnsi="Arial" w:cs="Arial"/>
                <w:noProof/>
                <w:lang w:val="en-US" w:eastAsia="zh-CN"/>
              </w:rPr>
              <w:t xml:space="preserve">GPP </w:t>
            </w:r>
            <w:r>
              <w:rPr>
                <w:rFonts w:ascii="Arial" w:hAnsi="Arial" w:cs="Arial"/>
                <w:noProof/>
                <w:lang w:val="en-US" w:eastAsia="zh-CN"/>
              </w:rPr>
              <w:t>require</w:t>
            </w:r>
            <w:r w:rsidR="00443CFE">
              <w:rPr>
                <w:rFonts w:ascii="Arial" w:hAnsi="Arial" w:cs="Arial"/>
                <w:noProof/>
                <w:lang w:val="en-US" w:eastAsia="zh-CN"/>
              </w:rPr>
              <w:t>ments</w:t>
            </w:r>
            <w:r>
              <w:rPr>
                <w:rFonts w:ascii="Arial" w:hAnsi="Arial" w:cs="Arial"/>
                <w:noProof/>
                <w:lang w:val="en-US" w:eastAsia="zh-CN"/>
              </w:rPr>
              <w:t xml:space="preserve"> for cases 1 to 5 in the CEN </w:t>
            </w:r>
            <w:r w:rsidR="00443CFE">
              <w:rPr>
                <w:rFonts w:ascii="Arial" w:hAnsi="Arial" w:cs="Arial"/>
                <w:noProof/>
                <w:lang w:val="en-US" w:eastAsia="zh-CN"/>
              </w:rPr>
              <w:t xml:space="preserve">LS </w:t>
            </w:r>
            <w:r>
              <w:rPr>
                <w:rFonts w:ascii="Arial" w:hAnsi="Arial" w:cs="Arial"/>
                <w:noProof/>
                <w:lang w:val="en-US" w:eastAsia="zh-CN"/>
              </w:rPr>
              <w:t>as follows.</w:t>
            </w:r>
          </w:p>
          <w:p w14:paraId="4815A782" w14:textId="3F4E60C7" w:rsidR="00443CFE" w:rsidRDefault="005C5B19" w:rsidP="00552E5C">
            <w:pPr>
              <w:spacing w:after="0"/>
              <w:ind w:left="54"/>
              <w:rPr>
                <w:rFonts w:ascii="Arial" w:hAnsi="Arial" w:cs="Arial"/>
                <w:noProof/>
                <w:lang w:val="en-US" w:eastAsia="zh-CN"/>
              </w:rPr>
            </w:pPr>
            <w:r>
              <w:rPr>
                <w:rFonts w:ascii="Arial" w:hAnsi="Arial" w:cs="Arial"/>
                <w:noProof/>
                <w:lang w:val="en-US" w:eastAsia="zh-CN"/>
              </w:rPr>
              <w:t xml:space="preserve">Case 1: add support for a test eCall </w:t>
            </w:r>
            <w:r w:rsidR="00126C92">
              <w:rPr>
                <w:rFonts w:ascii="Arial" w:hAnsi="Arial" w:cs="Arial"/>
                <w:noProof/>
                <w:lang w:val="en-US" w:eastAsia="zh-CN"/>
              </w:rPr>
              <w:t>o</w:t>
            </w:r>
            <w:r>
              <w:rPr>
                <w:rFonts w:ascii="Arial" w:hAnsi="Arial" w:cs="Arial"/>
                <w:noProof/>
                <w:lang w:val="en-US" w:eastAsia="zh-CN"/>
              </w:rPr>
              <w:t xml:space="preserve">ver </w:t>
            </w:r>
            <w:r w:rsidR="00126C92">
              <w:rPr>
                <w:rFonts w:ascii="Arial" w:hAnsi="Arial" w:cs="Arial"/>
                <w:noProof/>
                <w:lang w:val="en-US" w:eastAsia="zh-CN"/>
              </w:rPr>
              <w:t>I</w:t>
            </w:r>
            <w:r>
              <w:rPr>
                <w:rFonts w:ascii="Arial" w:hAnsi="Arial" w:cs="Arial"/>
                <w:noProof/>
                <w:lang w:val="en-US" w:eastAsia="zh-CN"/>
              </w:rPr>
              <w:t xml:space="preserve">MS in clause </w:t>
            </w:r>
            <w:r w:rsidR="00443CFE">
              <w:rPr>
                <w:rFonts w:ascii="Arial" w:hAnsi="Arial" w:cs="Arial"/>
                <w:noProof/>
                <w:lang w:val="en-US" w:eastAsia="zh-CN"/>
              </w:rPr>
              <w:t>5.1.6.11</w:t>
            </w:r>
            <w:r w:rsidR="00126C92">
              <w:rPr>
                <w:rFonts w:ascii="Arial" w:hAnsi="Arial" w:cs="Arial"/>
                <w:noProof/>
                <w:lang w:val="en-US" w:eastAsia="zh-CN"/>
              </w:rPr>
              <w:t>.</w:t>
            </w:r>
          </w:p>
          <w:p w14:paraId="022D6798" w14:textId="58BB9F3E" w:rsidR="005C5B19" w:rsidRDefault="00443CFE" w:rsidP="00552E5C">
            <w:pPr>
              <w:spacing w:after="0"/>
              <w:ind w:left="54"/>
              <w:rPr>
                <w:rFonts w:ascii="Arial" w:hAnsi="Arial" w:cs="Arial"/>
                <w:noProof/>
                <w:lang w:val="en-US" w:eastAsia="zh-CN"/>
              </w:rPr>
            </w:pPr>
            <w:r>
              <w:rPr>
                <w:rFonts w:ascii="Arial" w:hAnsi="Arial" w:cs="Arial"/>
                <w:noProof/>
                <w:lang w:val="en-US" w:eastAsia="zh-CN"/>
              </w:rPr>
              <w:t>Case 2: add support for t</w:t>
            </w:r>
            <w:r w:rsidRPr="00443CFE">
              <w:rPr>
                <w:rFonts w:ascii="Arial" w:hAnsi="Arial" w:cs="Arial"/>
                <w:noProof/>
                <w:lang w:val="en-US" w:eastAsia="zh-CN"/>
              </w:rPr>
              <w:t xml:space="preserve">ransfer of an updated MSD for </w:t>
            </w:r>
            <w:r>
              <w:rPr>
                <w:rFonts w:ascii="Arial" w:hAnsi="Arial" w:cs="Arial"/>
                <w:noProof/>
                <w:lang w:val="en-US" w:eastAsia="zh-CN"/>
              </w:rPr>
              <w:t xml:space="preserve">a </w:t>
            </w:r>
            <w:r w:rsidRPr="00443CFE">
              <w:rPr>
                <w:rFonts w:ascii="Arial" w:hAnsi="Arial" w:cs="Arial"/>
                <w:noProof/>
                <w:lang w:val="en-US" w:eastAsia="zh-CN"/>
              </w:rPr>
              <w:t xml:space="preserve">PSAP </w:t>
            </w:r>
            <w:r w:rsidR="00126C92">
              <w:rPr>
                <w:rFonts w:ascii="Arial" w:hAnsi="Arial" w:cs="Arial"/>
                <w:noProof/>
                <w:lang w:val="en-US" w:eastAsia="zh-CN"/>
              </w:rPr>
              <w:t>c</w:t>
            </w:r>
            <w:r w:rsidRPr="00443CFE">
              <w:rPr>
                <w:rFonts w:ascii="Arial" w:hAnsi="Arial" w:cs="Arial"/>
                <w:noProof/>
                <w:lang w:val="en-US" w:eastAsia="zh-CN"/>
              </w:rPr>
              <w:t>allback</w:t>
            </w:r>
            <w:r>
              <w:rPr>
                <w:rFonts w:ascii="Arial" w:hAnsi="Arial" w:cs="Arial"/>
                <w:noProof/>
                <w:lang w:val="en-US" w:eastAsia="zh-CN"/>
              </w:rPr>
              <w:t xml:space="preserve"> in clause 5.1.6.11</w:t>
            </w:r>
            <w:r w:rsidR="00126C92">
              <w:rPr>
                <w:rFonts w:ascii="Arial" w:hAnsi="Arial" w:cs="Arial"/>
                <w:noProof/>
                <w:lang w:val="en-US" w:eastAsia="zh-CN"/>
              </w:rPr>
              <w:t>.</w:t>
            </w:r>
          </w:p>
          <w:p w14:paraId="0FDAEA79" w14:textId="1F2169C5" w:rsidR="00443CFE" w:rsidRDefault="00443CFE" w:rsidP="00552E5C">
            <w:pPr>
              <w:spacing w:after="0"/>
              <w:ind w:left="54"/>
              <w:rPr>
                <w:rFonts w:ascii="Arial" w:hAnsi="Arial" w:cs="Arial"/>
                <w:noProof/>
                <w:lang w:val="en-US" w:eastAsia="zh-CN"/>
              </w:rPr>
            </w:pPr>
            <w:r>
              <w:rPr>
                <w:rFonts w:ascii="Arial" w:hAnsi="Arial" w:cs="Arial"/>
                <w:noProof/>
                <w:lang w:val="en-US" w:eastAsia="zh-CN"/>
              </w:rPr>
              <w:t>Case 3: add support in clause 5.1.6.11.2 for an</w:t>
            </w:r>
            <w:r>
              <w:t xml:space="preserve"> </w:t>
            </w:r>
            <w:r w:rsidRPr="00443CFE">
              <w:rPr>
                <w:rFonts w:ascii="Arial" w:hAnsi="Arial" w:cs="Arial"/>
                <w:noProof/>
                <w:lang w:val="en-US" w:eastAsia="zh-CN"/>
              </w:rPr>
              <w:t xml:space="preserve">event where </w:t>
            </w:r>
            <w:r>
              <w:rPr>
                <w:rFonts w:ascii="Arial" w:hAnsi="Arial" w:cs="Arial"/>
                <w:noProof/>
                <w:lang w:val="en-US" w:eastAsia="zh-CN"/>
              </w:rPr>
              <w:t>a UE</w:t>
            </w:r>
            <w:r w:rsidRPr="00443CFE">
              <w:rPr>
                <w:rFonts w:ascii="Arial" w:hAnsi="Arial" w:cs="Arial"/>
                <w:noProof/>
                <w:lang w:val="en-US" w:eastAsia="zh-CN"/>
              </w:rPr>
              <w:t xml:space="preserve"> receives a SIP </w:t>
            </w:r>
            <w:r>
              <w:rPr>
                <w:rFonts w:ascii="Arial" w:hAnsi="Arial" w:cs="Arial"/>
                <w:noProof/>
                <w:lang w:val="en-US" w:eastAsia="zh-CN"/>
              </w:rPr>
              <w:t xml:space="preserve">4xx/6xx </w:t>
            </w:r>
            <w:r w:rsidRPr="00443CFE">
              <w:rPr>
                <w:rFonts w:ascii="Arial" w:hAnsi="Arial" w:cs="Arial"/>
                <w:noProof/>
                <w:lang w:val="en-US" w:eastAsia="zh-CN"/>
              </w:rPr>
              <w:t>response containing a positive MSD ACK</w:t>
            </w:r>
            <w:r>
              <w:rPr>
                <w:rFonts w:ascii="Arial" w:hAnsi="Arial" w:cs="Arial"/>
                <w:noProof/>
                <w:lang w:val="en-US" w:eastAsia="zh-CN"/>
              </w:rPr>
              <w:t xml:space="preserve"> such that the UE ca</w:t>
            </w:r>
            <w:r w:rsidR="00126C92">
              <w:rPr>
                <w:rFonts w:ascii="Arial" w:hAnsi="Arial" w:cs="Arial"/>
                <w:noProof/>
                <w:lang w:val="en-US" w:eastAsia="zh-CN"/>
              </w:rPr>
              <w:t>n</w:t>
            </w:r>
            <w:r>
              <w:rPr>
                <w:rFonts w:ascii="Arial" w:hAnsi="Arial" w:cs="Arial"/>
                <w:noProof/>
                <w:lang w:val="en-US" w:eastAsia="zh-CN"/>
              </w:rPr>
              <w:t xml:space="preserve"> wait f</w:t>
            </w:r>
            <w:r w:rsidR="00126C92">
              <w:rPr>
                <w:rFonts w:ascii="Arial" w:hAnsi="Arial" w:cs="Arial"/>
                <w:noProof/>
                <w:lang w:val="en-US" w:eastAsia="zh-CN"/>
              </w:rPr>
              <w:t>o</w:t>
            </w:r>
            <w:r>
              <w:rPr>
                <w:rFonts w:ascii="Arial" w:hAnsi="Arial" w:cs="Arial"/>
                <w:noProof/>
                <w:lang w:val="en-US" w:eastAsia="zh-CN"/>
              </w:rPr>
              <w:t>r a PSAP callback an</w:t>
            </w:r>
            <w:r w:rsidR="00126C92">
              <w:rPr>
                <w:rFonts w:ascii="Arial" w:hAnsi="Arial" w:cs="Arial"/>
                <w:noProof/>
                <w:lang w:val="en-US" w:eastAsia="zh-CN"/>
              </w:rPr>
              <w:t xml:space="preserve">d </w:t>
            </w:r>
            <w:r>
              <w:rPr>
                <w:rFonts w:ascii="Arial" w:hAnsi="Arial" w:cs="Arial"/>
                <w:noProof/>
                <w:lang w:val="en-US" w:eastAsia="zh-CN"/>
              </w:rPr>
              <w:t>not r</w:t>
            </w:r>
            <w:r w:rsidR="00126C92">
              <w:rPr>
                <w:rFonts w:ascii="Arial" w:hAnsi="Arial" w:cs="Arial"/>
                <w:noProof/>
                <w:lang w:val="en-US" w:eastAsia="zh-CN"/>
              </w:rPr>
              <w:t>e</w:t>
            </w:r>
            <w:r>
              <w:rPr>
                <w:rFonts w:ascii="Arial" w:hAnsi="Arial" w:cs="Arial"/>
                <w:noProof/>
                <w:lang w:val="en-US" w:eastAsia="zh-CN"/>
              </w:rPr>
              <w:t xml:space="preserve">try the eCall </w:t>
            </w:r>
            <w:r w:rsidR="00126C92">
              <w:rPr>
                <w:rFonts w:ascii="Arial" w:hAnsi="Arial" w:cs="Arial"/>
                <w:noProof/>
                <w:lang w:val="en-US" w:eastAsia="zh-CN"/>
              </w:rPr>
              <w:t>using</w:t>
            </w:r>
            <w:r>
              <w:rPr>
                <w:rFonts w:ascii="Arial" w:hAnsi="Arial" w:cs="Arial"/>
                <w:noProof/>
                <w:lang w:val="en-US" w:eastAsia="zh-CN"/>
              </w:rPr>
              <w:t xml:space="preserve"> a </w:t>
            </w:r>
            <w:r w:rsidR="00126C92">
              <w:rPr>
                <w:rFonts w:ascii="Arial" w:hAnsi="Arial" w:cs="Arial"/>
                <w:noProof/>
                <w:lang w:val="en-US" w:eastAsia="zh-CN"/>
              </w:rPr>
              <w:t>d</w:t>
            </w:r>
            <w:r>
              <w:rPr>
                <w:rFonts w:ascii="Arial" w:hAnsi="Arial" w:cs="Arial"/>
                <w:noProof/>
                <w:lang w:val="en-US" w:eastAsia="zh-CN"/>
              </w:rPr>
              <w:t>ifferent domain.</w:t>
            </w:r>
          </w:p>
          <w:p w14:paraId="1E38B2C6" w14:textId="3CAAB243" w:rsidR="00443CFE" w:rsidRDefault="00443CFE" w:rsidP="00552E5C">
            <w:pPr>
              <w:spacing w:after="0"/>
              <w:ind w:left="54"/>
              <w:rPr>
                <w:rFonts w:ascii="Arial" w:hAnsi="Arial" w:cs="Arial"/>
                <w:noProof/>
                <w:lang w:val="en-US" w:eastAsia="zh-CN"/>
              </w:rPr>
            </w:pPr>
            <w:r>
              <w:rPr>
                <w:rFonts w:ascii="Arial" w:hAnsi="Arial" w:cs="Arial"/>
                <w:noProof/>
                <w:lang w:val="en-US" w:eastAsia="zh-CN"/>
              </w:rPr>
              <w:t>Case 4: add support in clause</w:t>
            </w:r>
            <w:r w:rsidR="00720CF7">
              <w:rPr>
                <w:rFonts w:ascii="Arial" w:hAnsi="Arial" w:cs="Arial"/>
                <w:noProof/>
                <w:lang w:val="en-US" w:eastAsia="zh-CN"/>
              </w:rPr>
              <w:t xml:space="preserve"> 5.1</w:t>
            </w:r>
            <w:r>
              <w:rPr>
                <w:rFonts w:ascii="Arial" w:hAnsi="Arial" w:cs="Arial"/>
                <w:noProof/>
                <w:lang w:val="en-US" w:eastAsia="zh-CN"/>
              </w:rPr>
              <w:t>.6.11.2 for an</w:t>
            </w:r>
            <w:r>
              <w:t xml:space="preserve"> </w:t>
            </w:r>
            <w:r w:rsidRPr="00443CFE">
              <w:rPr>
                <w:rFonts w:ascii="Arial" w:hAnsi="Arial" w:cs="Arial"/>
                <w:noProof/>
                <w:lang w:val="en-US" w:eastAsia="zh-CN"/>
              </w:rPr>
              <w:t xml:space="preserve">event where </w:t>
            </w:r>
            <w:r>
              <w:rPr>
                <w:rFonts w:ascii="Arial" w:hAnsi="Arial" w:cs="Arial"/>
                <w:noProof/>
                <w:lang w:val="en-US" w:eastAsia="zh-CN"/>
              </w:rPr>
              <w:t>a UE</w:t>
            </w:r>
            <w:r w:rsidRPr="00443CFE">
              <w:rPr>
                <w:rFonts w:ascii="Arial" w:hAnsi="Arial" w:cs="Arial"/>
                <w:noProof/>
                <w:lang w:val="en-US" w:eastAsia="zh-CN"/>
              </w:rPr>
              <w:t xml:space="preserve"> receives a SIP </w:t>
            </w:r>
            <w:r>
              <w:rPr>
                <w:rFonts w:ascii="Arial" w:hAnsi="Arial" w:cs="Arial"/>
                <w:noProof/>
                <w:lang w:val="en-US" w:eastAsia="zh-CN"/>
              </w:rPr>
              <w:t xml:space="preserve">200 OK </w:t>
            </w:r>
            <w:r w:rsidRPr="00443CFE">
              <w:rPr>
                <w:rFonts w:ascii="Arial" w:hAnsi="Arial" w:cs="Arial"/>
                <w:noProof/>
                <w:lang w:val="en-US" w:eastAsia="zh-CN"/>
              </w:rPr>
              <w:t xml:space="preserve">response containing a </w:t>
            </w:r>
            <w:r>
              <w:rPr>
                <w:rFonts w:ascii="Arial" w:hAnsi="Arial" w:cs="Arial"/>
                <w:noProof/>
                <w:lang w:val="en-US" w:eastAsia="zh-CN"/>
              </w:rPr>
              <w:t>negative</w:t>
            </w:r>
            <w:r w:rsidRPr="00443CFE">
              <w:rPr>
                <w:rFonts w:ascii="Arial" w:hAnsi="Arial" w:cs="Arial"/>
                <w:noProof/>
                <w:lang w:val="en-US" w:eastAsia="zh-CN"/>
              </w:rPr>
              <w:t xml:space="preserve"> MSD ACK</w:t>
            </w:r>
            <w:r>
              <w:rPr>
                <w:rFonts w:ascii="Arial" w:hAnsi="Arial" w:cs="Arial"/>
                <w:noProof/>
                <w:lang w:val="en-US" w:eastAsia="zh-CN"/>
              </w:rPr>
              <w:t xml:space="preserve"> such that the UE does not a</w:t>
            </w:r>
            <w:r w:rsidR="00126C92">
              <w:rPr>
                <w:rFonts w:ascii="Arial" w:hAnsi="Arial" w:cs="Arial"/>
                <w:noProof/>
                <w:lang w:val="en-US" w:eastAsia="zh-CN"/>
              </w:rPr>
              <w:t>ttem</w:t>
            </w:r>
            <w:r>
              <w:rPr>
                <w:rFonts w:ascii="Arial" w:hAnsi="Arial" w:cs="Arial"/>
                <w:noProof/>
                <w:lang w:val="en-US" w:eastAsia="zh-CN"/>
              </w:rPr>
              <w:t>pt to rese</w:t>
            </w:r>
            <w:r w:rsidR="00126C92">
              <w:rPr>
                <w:rFonts w:ascii="Arial" w:hAnsi="Arial" w:cs="Arial"/>
                <w:noProof/>
                <w:lang w:val="en-US" w:eastAsia="zh-CN"/>
              </w:rPr>
              <w:t>n</w:t>
            </w:r>
            <w:r>
              <w:rPr>
                <w:rFonts w:ascii="Arial" w:hAnsi="Arial" w:cs="Arial"/>
                <w:noProof/>
                <w:lang w:val="en-US" w:eastAsia="zh-CN"/>
              </w:rPr>
              <w:t>d th</w:t>
            </w:r>
            <w:r w:rsidR="00126C92">
              <w:rPr>
                <w:rFonts w:ascii="Arial" w:hAnsi="Arial" w:cs="Arial"/>
                <w:noProof/>
                <w:lang w:val="en-US" w:eastAsia="zh-CN"/>
              </w:rPr>
              <w:t>e</w:t>
            </w:r>
            <w:r>
              <w:rPr>
                <w:rFonts w:ascii="Arial" w:hAnsi="Arial" w:cs="Arial"/>
                <w:noProof/>
                <w:lang w:val="en-US" w:eastAsia="zh-CN"/>
              </w:rPr>
              <w:t xml:space="preserve"> MSD </w:t>
            </w:r>
            <w:r w:rsidRPr="00443CFE">
              <w:rPr>
                <w:rFonts w:ascii="Arial" w:hAnsi="Arial" w:cs="Arial"/>
                <w:noProof/>
                <w:lang w:val="en-US" w:eastAsia="zh-CN"/>
              </w:rPr>
              <w:t>using</w:t>
            </w:r>
            <w:r>
              <w:rPr>
                <w:rFonts w:ascii="Arial" w:hAnsi="Arial" w:cs="Arial"/>
                <w:noProof/>
                <w:lang w:val="en-US" w:eastAsia="zh-CN"/>
              </w:rPr>
              <w:t xml:space="preserve"> the</w:t>
            </w:r>
            <w:r w:rsidRPr="00443CFE">
              <w:rPr>
                <w:rFonts w:ascii="Arial" w:hAnsi="Arial" w:cs="Arial"/>
                <w:noProof/>
                <w:lang w:val="en-US" w:eastAsia="zh-CN"/>
              </w:rPr>
              <w:t xml:space="preserve"> audio media stream</w:t>
            </w:r>
            <w:r>
              <w:rPr>
                <w:rFonts w:ascii="Arial" w:hAnsi="Arial" w:cs="Arial"/>
                <w:noProof/>
                <w:lang w:val="en-US" w:eastAsia="zh-CN"/>
              </w:rPr>
              <w:t>.</w:t>
            </w:r>
          </w:p>
          <w:p w14:paraId="5514875E" w14:textId="6C5A5973" w:rsidR="00443CFE" w:rsidRPr="00F501C6" w:rsidRDefault="00443CFE" w:rsidP="00720CF7">
            <w:pPr>
              <w:spacing w:after="0"/>
              <w:ind w:left="54"/>
              <w:rPr>
                <w:rFonts w:ascii="Arial" w:hAnsi="Arial" w:cs="Arial"/>
                <w:noProof/>
                <w:lang w:val="en-US" w:eastAsia="zh-CN"/>
              </w:rPr>
            </w:pPr>
            <w:r>
              <w:rPr>
                <w:rFonts w:ascii="Arial" w:hAnsi="Arial" w:cs="Arial"/>
                <w:noProof/>
                <w:lang w:val="en-US" w:eastAsia="zh-CN"/>
              </w:rPr>
              <w:t>Case 5: chan</w:t>
            </w:r>
            <w:r w:rsidR="00126C92">
              <w:rPr>
                <w:rFonts w:ascii="Arial" w:hAnsi="Arial" w:cs="Arial"/>
                <w:noProof/>
                <w:lang w:val="en-US" w:eastAsia="zh-CN"/>
              </w:rPr>
              <w:t>g</w:t>
            </w:r>
            <w:r>
              <w:rPr>
                <w:rFonts w:ascii="Arial" w:hAnsi="Arial" w:cs="Arial"/>
                <w:noProof/>
                <w:lang w:val="en-US" w:eastAsia="zh-CN"/>
              </w:rPr>
              <w:t>e the assum</w:t>
            </w:r>
            <w:r w:rsidR="00126C92">
              <w:rPr>
                <w:rFonts w:ascii="Arial" w:hAnsi="Arial" w:cs="Arial"/>
                <w:noProof/>
                <w:lang w:val="en-US" w:eastAsia="zh-CN"/>
              </w:rPr>
              <w:t>p</w:t>
            </w:r>
            <w:r>
              <w:rPr>
                <w:rFonts w:ascii="Arial" w:hAnsi="Arial" w:cs="Arial"/>
                <w:noProof/>
                <w:lang w:val="en-US" w:eastAsia="zh-CN"/>
              </w:rPr>
              <w:t>tion in clause</w:t>
            </w:r>
            <w:r w:rsidR="00720CF7">
              <w:rPr>
                <w:rFonts w:ascii="Arial" w:hAnsi="Arial" w:cs="Arial"/>
                <w:noProof/>
                <w:lang w:val="en-US" w:eastAsia="zh-CN"/>
              </w:rPr>
              <w:t xml:space="preserve"> </w:t>
            </w:r>
            <w:r w:rsidR="00720CF7" w:rsidRPr="00720CF7">
              <w:rPr>
                <w:rFonts w:ascii="Arial" w:hAnsi="Arial" w:cs="Arial"/>
                <w:noProof/>
                <w:lang w:val="en-US" w:eastAsia="zh-CN"/>
              </w:rPr>
              <w:t>4.7.6</w:t>
            </w:r>
            <w:r w:rsidR="00720CF7">
              <w:rPr>
                <w:rFonts w:ascii="Arial" w:hAnsi="Arial" w:cs="Arial"/>
                <w:noProof/>
                <w:lang w:val="en-US" w:eastAsia="zh-CN"/>
              </w:rPr>
              <w:t xml:space="preserve"> that </w:t>
            </w:r>
            <w:r w:rsidR="00126C92">
              <w:rPr>
                <w:rFonts w:ascii="Arial" w:hAnsi="Arial" w:cs="Arial"/>
                <w:noProof/>
                <w:lang w:val="en-US" w:eastAsia="zh-CN"/>
              </w:rPr>
              <w:t xml:space="preserve">a </w:t>
            </w:r>
            <w:r w:rsidR="00720CF7" w:rsidRPr="00720CF7">
              <w:rPr>
                <w:rFonts w:ascii="Arial" w:hAnsi="Arial" w:cs="Arial"/>
                <w:noProof/>
                <w:lang w:val="en-US" w:eastAsia="zh-CN"/>
              </w:rPr>
              <w:t>PSAP supporting eCall over IMS</w:t>
            </w:r>
            <w:r w:rsidR="00720CF7">
              <w:rPr>
                <w:rFonts w:ascii="Arial" w:hAnsi="Arial" w:cs="Arial"/>
                <w:noProof/>
                <w:lang w:val="en-US" w:eastAsia="zh-CN"/>
              </w:rPr>
              <w:t xml:space="preserve"> always</w:t>
            </w:r>
            <w:r w:rsidR="00720CF7" w:rsidRPr="00720CF7">
              <w:rPr>
                <w:rFonts w:ascii="Arial" w:hAnsi="Arial" w:cs="Arial"/>
                <w:noProof/>
                <w:lang w:val="en-US" w:eastAsia="zh-CN"/>
              </w:rPr>
              <w:t xml:space="preserve"> supports</w:t>
            </w:r>
            <w:r w:rsidR="00720CF7">
              <w:rPr>
                <w:rFonts w:ascii="Arial" w:hAnsi="Arial" w:cs="Arial"/>
                <w:noProof/>
                <w:lang w:val="en-US" w:eastAsia="zh-CN"/>
              </w:rPr>
              <w:t xml:space="preserve"> </w:t>
            </w:r>
            <w:r w:rsidR="00720CF7" w:rsidRPr="00720CF7">
              <w:rPr>
                <w:rFonts w:ascii="Arial" w:hAnsi="Arial" w:cs="Arial"/>
                <w:noProof/>
                <w:lang w:val="en-US" w:eastAsia="zh-CN"/>
              </w:rPr>
              <w:t>receipt of the MSD using audio media stream</w:t>
            </w:r>
            <w:r w:rsidR="00720CF7">
              <w:rPr>
                <w:rFonts w:ascii="Arial" w:hAnsi="Arial" w:cs="Arial"/>
                <w:noProof/>
                <w:lang w:val="en-US" w:eastAsia="zh-CN"/>
              </w:rPr>
              <w:t xml:space="preserve"> an</w:t>
            </w:r>
            <w:r w:rsidR="00126C92">
              <w:rPr>
                <w:rFonts w:ascii="Arial" w:hAnsi="Arial" w:cs="Arial"/>
                <w:noProof/>
                <w:lang w:val="en-US" w:eastAsia="zh-CN"/>
              </w:rPr>
              <w:t>d</w:t>
            </w:r>
            <w:r w:rsidR="00720CF7">
              <w:rPr>
                <w:rFonts w:ascii="Arial" w:hAnsi="Arial" w:cs="Arial"/>
                <w:noProof/>
                <w:lang w:val="en-US" w:eastAsia="zh-CN"/>
              </w:rPr>
              <w:t xml:space="preserve"> instead make th</w:t>
            </w:r>
            <w:r w:rsidR="00126C92">
              <w:rPr>
                <w:rFonts w:ascii="Arial" w:hAnsi="Arial" w:cs="Arial"/>
                <w:noProof/>
                <w:lang w:val="en-US" w:eastAsia="zh-CN"/>
              </w:rPr>
              <w:t>i</w:t>
            </w:r>
            <w:r w:rsidR="00720CF7">
              <w:rPr>
                <w:rFonts w:ascii="Arial" w:hAnsi="Arial" w:cs="Arial"/>
                <w:noProof/>
                <w:lang w:val="en-US" w:eastAsia="zh-CN"/>
              </w:rPr>
              <w:t>s an o</w:t>
            </w:r>
            <w:r w:rsidR="00126C92">
              <w:rPr>
                <w:rFonts w:ascii="Arial" w:hAnsi="Arial" w:cs="Arial"/>
                <w:noProof/>
                <w:lang w:val="en-US" w:eastAsia="zh-CN"/>
              </w:rPr>
              <w:t>p</w:t>
            </w:r>
            <w:r w:rsidR="00720CF7">
              <w:rPr>
                <w:rFonts w:ascii="Arial" w:hAnsi="Arial" w:cs="Arial"/>
                <w:noProof/>
                <w:lang w:val="en-US" w:eastAsia="zh-CN"/>
              </w:rPr>
              <w:t>tional</w:t>
            </w:r>
            <w:r w:rsidR="00126C92">
              <w:rPr>
                <w:rFonts w:ascii="Arial" w:hAnsi="Arial" w:cs="Arial"/>
                <w:noProof/>
                <w:lang w:val="en-US" w:eastAsia="zh-CN"/>
              </w:rPr>
              <w:t xml:space="preserve"> capability.</w:t>
            </w:r>
          </w:p>
        </w:tc>
      </w:tr>
      <w:tr w:rsidR="00FB4BBB" w:rsidRPr="00D54FA1" w14:paraId="06591FA7" w14:textId="77777777" w:rsidTr="00552E5C">
        <w:tc>
          <w:tcPr>
            <w:tcW w:w="2694" w:type="dxa"/>
            <w:gridSpan w:val="2"/>
            <w:tcBorders>
              <w:left w:val="single" w:sz="4" w:space="0" w:color="auto"/>
            </w:tcBorders>
          </w:tcPr>
          <w:p w14:paraId="234C95EB" w14:textId="77777777" w:rsidR="00FB4BBB" w:rsidRPr="00D54FA1" w:rsidRDefault="00FB4BBB" w:rsidP="00552E5C">
            <w:pPr>
              <w:spacing w:after="0"/>
              <w:rPr>
                <w:rFonts w:ascii="Arial" w:hAnsi="Arial" w:cs="Arial"/>
                <w:b/>
                <w:i/>
                <w:noProof/>
                <w:sz w:val="8"/>
                <w:szCs w:val="8"/>
              </w:rPr>
            </w:pPr>
          </w:p>
        </w:tc>
        <w:tc>
          <w:tcPr>
            <w:tcW w:w="6946" w:type="dxa"/>
            <w:gridSpan w:val="9"/>
            <w:tcBorders>
              <w:right w:val="single" w:sz="4" w:space="0" w:color="auto"/>
            </w:tcBorders>
          </w:tcPr>
          <w:p w14:paraId="4C201882" w14:textId="77777777" w:rsidR="00FB4BBB" w:rsidRPr="00D54FA1" w:rsidRDefault="00FB4BBB" w:rsidP="00552E5C">
            <w:pPr>
              <w:spacing w:after="0"/>
              <w:ind w:left="54"/>
              <w:rPr>
                <w:rFonts w:ascii="Arial" w:hAnsi="Arial" w:cs="Arial"/>
                <w:noProof/>
                <w:sz w:val="8"/>
                <w:szCs w:val="8"/>
              </w:rPr>
            </w:pPr>
          </w:p>
        </w:tc>
      </w:tr>
      <w:tr w:rsidR="00FB4BBB" w:rsidRPr="00D54FA1" w14:paraId="4B107738" w14:textId="77777777" w:rsidTr="00552E5C">
        <w:tc>
          <w:tcPr>
            <w:tcW w:w="2694" w:type="dxa"/>
            <w:gridSpan w:val="2"/>
            <w:tcBorders>
              <w:left w:val="single" w:sz="4" w:space="0" w:color="auto"/>
              <w:bottom w:val="single" w:sz="4" w:space="0" w:color="auto"/>
            </w:tcBorders>
          </w:tcPr>
          <w:p w14:paraId="241FF6C7"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794AF11A" w14:textId="5ECAA563" w:rsidR="00FB4BBB" w:rsidRPr="00D54FA1" w:rsidRDefault="00126C92" w:rsidP="00552E5C">
            <w:pPr>
              <w:spacing w:after="0"/>
              <w:ind w:left="54"/>
              <w:rPr>
                <w:rFonts w:ascii="Arial" w:hAnsi="Arial" w:cs="Arial"/>
                <w:noProof/>
              </w:rPr>
            </w:pPr>
            <w:r>
              <w:rPr>
                <w:rFonts w:ascii="Arial" w:hAnsi="Arial" w:cs="Arial"/>
                <w:noProof/>
              </w:rPr>
              <w:t>eCall over IMS will be less aligned with CEN requirements which may result in poorer eCall service and/or extra problems in compliance with EC directives for the EU which reference CEN and not ETSI specifications in the case of next generation eCall.</w:t>
            </w:r>
          </w:p>
        </w:tc>
      </w:tr>
      <w:tr w:rsidR="00FB4BBB" w:rsidRPr="00D54FA1" w14:paraId="37124536" w14:textId="77777777" w:rsidTr="00552E5C">
        <w:tc>
          <w:tcPr>
            <w:tcW w:w="2694" w:type="dxa"/>
            <w:gridSpan w:val="2"/>
          </w:tcPr>
          <w:p w14:paraId="51BA7416" w14:textId="77777777" w:rsidR="00FB4BBB" w:rsidRPr="00D54FA1" w:rsidRDefault="00FB4BBB" w:rsidP="00552E5C">
            <w:pPr>
              <w:spacing w:after="0"/>
              <w:rPr>
                <w:rFonts w:ascii="Arial" w:hAnsi="Arial" w:cs="Arial"/>
                <w:b/>
                <w:i/>
                <w:noProof/>
                <w:sz w:val="8"/>
                <w:szCs w:val="8"/>
              </w:rPr>
            </w:pPr>
          </w:p>
        </w:tc>
        <w:tc>
          <w:tcPr>
            <w:tcW w:w="6946" w:type="dxa"/>
            <w:gridSpan w:val="9"/>
          </w:tcPr>
          <w:p w14:paraId="79045A89" w14:textId="77777777" w:rsidR="00FB4BBB" w:rsidRPr="00D54FA1" w:rsidRDefault="00FB4BBB" w:rsidP="00552E5C">
            <w:pPr>
              <w:spacing w:after="0"/>
              <w:rPr>
                <w:rFonts w:ascii="Arial" w:hAnsi="Arial" w:cs="Arial"/>
                <w:noProof/>
                <w:sz w:val="8"/>
                <w:szCs w:val="8"/>
              </w:rPr>
            </w:pPr>
          </w:p>
        </w:tc>
      </w:tr>
      <w:tr w:rsidR="00FB4BBB" w:rsidRPr="00D54FA1" w14:paraId="780B4DC4" w14:textId="77777777" w:rsidTr="00552E5C">
        <w:tc>
          <w:tcPr>
            <w:tcW w:w="2694" w:type="dxa"/>
            <w:gridSpan w:val="2"/>
            <w:tcBorders>
              <w:top w:val="single" w:sz="4" w:space="0" w:color="auto"/>
              <w:left w:val="single" w:sz="4" w:space="0" w:color="auto"/>
            </w:tcBorders>
          </w:tcPr>
          <w:p w14:paraId="52F603CE"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2FCD1D9" w14:textId="582EA7DF" w:rsidR="00FB4BBB" w:rsidRPr="00D54FA1" w:rsidRDefault="00340DBA" w:rsidP="00552E5C">
            <w:pPr>
              <w:spacing w:after="0"/>
              <w:ind w:left="54"/>
              <w:rPr>
                <w:rFonts w:ascii="Arial" w:hAnsi="Arial" w:cs="Arial"/>
                <w:noProof/>
                <w:lang w:val="en-US"/>
              </w:rPr>
            </w:pPr>
            <w:r>
              <w:rPr>
                <w:rFonts w:ascii="Arial" w:hAnsi="Arial" w:cs="Arial"/>
                <w:noProof/>
                <w:lang w:val="en-US"/>
              </w:rPr>
              <w:t>2, 4.7.6, 5.1.6.11.2, 5.1.6.11.x (new), 5.1.6.11.y (new)</w:t>
            </w:r>
          </w:p>
        </w:tc>
      </w:tr>
      <w:tr w:rsidR="00FB4BBB" w:rsidRPr="00D54FA1" w14:paraId="4CA69B61" w14:textId="77777777" w:rsidTr="00552E5C">
        <w:tc>
          <w:tcPr>
            <w:tcW w:w="2694" w:type="dxa"/>
            <w:gridSpan w:val="2"/>
            <w:tcBorders>
              <w:left w:val="single" w:sz="4" w:space="0" w:color="auto"/>
            </w:tcBorders>
          </w:tcPr>
          <w:p w14:paraId="64B35388" w14:textId="77777777" w:rsidR="00FB4BBB" w:rsidRPr="00D54FA1" w:rsidRDefault="00FB4BBB" w:rsidP="00552E5C">
            <w:pPr>
              <w:spacing w:after="0"/>
              <w:rPr>
                <w:rFonts w:ascii="Arial" w:hAnsi="Arial" w:cs="Arial"/>
                <w:b/>
                <w:i/>
                <w:noProof/>
                <w:sz w:val="8"/>
                <w:szCs w:val="8"/>
                <w:lang w:val="en-US"/>
              </w:rPr>
            </w:pPr>
          </w:p>
        </w:tc>
        <w:tc>
          <w:tcPr>
            <w:tcW w:w="6946" w:type="dxa"/>
            <w:gridSpan w:val="9"/>
            <w:tcBorders>
              <w:right w:val="single" w:sz="4" w:space="0" w:color="auto"/>
            </w:tcBorders>
          </w:tcPr>
          <w:p w14:paraId="4E988802" w14:textId="77777777" w:rsidR="00FB4BBB" w:rsidRPr="00D54FA1" w:rsidRDefault="00FB4BBB" w:rsidP="00552E5C">
            <w:pPr>
              <w:spacing w:after="0"/>
              <w:rPr>
                <w:rFonts w:ascii="Arial" w:hAnsi="Arial" w:cs="Arial"/>
                <w:noProof/>
                <w:sz w:val="8"/>
                <w:szCs w:val="8"/>
                <w:lang w:val="en-US"/>
              </w:rPr>
            </w:pPr>
          </w:p>
        </w:tc>
      </w:tr>
      <w:tr w:rsidR="00FB4BBB" w:rsidRPr="00D54FA1" w14:paraId="5023DE8F" w14:textId="77777777" w:rsidTr="00552E5C">
        <w:tc>
          <w:tcPr>
            <w:tcW w:w="2694" w:type="dxa"/>
            <w:gridSpan w:val="2"/>
            <w:tcBorders>
              <w:left w:val="single" w:sz="4" w:space="0" w:color="auto"/>
            </w:tcBorders>
          </w:tcPr>
          <w:p w14:paraId="2EA3AC3C" w14:textId="77777777" w:rsidR="00FB4BBB" w:rsidRPr="00D54FA1" w:rsidRDefault="00FB4BBB" w:rsidP="00552E5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8134506"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BDF1A"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7BAE62D" w14:textId="77777777" w:rsidR="00FB4BBB" w:rsidRPr="00D54FA1" w:rsidRDefault="00FB4BBB" w:rsidP="00552E5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81D1E65" w14:textId="77777777" w:rsidR="00FB4BBB" w:rsidRPr="00D54FA1" w:rsidRDefault="00FB4BBB" w:rsidP="00552E5C">
            <w:pPr>
              <w:spacing w:after="0"/>
              <w:ind w:left="99"/>
              <w:rPr>
                <w:rFonts w:ascii="Arial" w:hAnsi="Arial" w:cs="Arial"/>
                <w:noProof/>
                <w:lang w:val="en-US"/>
              </w:rPr>
            </w:pPr>
          </w:p>
        </w:tc>
      </w:tr>
      <w:tr w:rsidR="00FB4BBB" w:rsidRPr="00D54FA1" w14:paraId="3CBEDF6B" w14:textId="77777777" w:rsidTr="00552E5C">
        <w:tc>
          <w:tcPr>
            <w:tcW w:w="2694" w:type="dxa"/>
            <w:gridSpan w:val="2"/>
            <w:tcBorders>
              <w:left w:val="single" w:sz="4" w:space="0" w:color="auto"/>
            </w:tcBorders>
          </w:tcPr>
          <w:p w14:paraId="0B1DF3F0"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23E574"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4D82"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378612B" w14:textId="77777777" w:rsidR="00FB4BBB" w:rsidRPr="00D54FA1" w:rsidRDefault="00FB4BBB" w:rsidP="00552E5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34B2D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3194680C" w14:textId="77777777" w:rsidTr="00552E5C">
        <w:tc>
          <w:tcPr>
            <w:tcW w:w="2694" w:type="dxa"/>
            <w:gridSpan w:val="2"/>
            <w:tcBorders>
              <w:left w:val="single" w:sz="4" w:space="0" w:color="auto"/>
            </w:tcBorders>
          </w:tcPr>
          <w:p w14:paraId="018DCD96" w14:textId="77777777" w:rsidR="00FB4BBB" w:rsidRPr="00D54FA1" w:rsidRDefault="00FB4BBB" w:rsidP="00552E5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14B26F"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E15FC"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1253" w14:textId="77777777" w:rsidR="00FB4BBB" w:rsidRPr="00D54FA1" w:rsidRDefault="00FB4BBB" w:rsidP="00552E5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9C1F9A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63837DF" w14:textId="77777777" w:rsidTr="00552E5C">
        <w:tc>
          <w:tcPr>
            <w:tcW w:w="2694" w:type="dxa"/>
            <w:gridSpan w:val="2"/>
            <w:tcBorders>
              <w:left w:val="single" w:sz="4" w:space="0" w:color="auto"/>
            </w:tcBorders>
          </w:tcPr>
          <w:p w14:paraId="2568540D" w14:textId="77777777" w:rsidR="00FB4BBB" w:rsidRPr="00D54FA1" w:rsidRDefault="00FB4BBB" w:rsidP="00552E5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E6D3956" w14:textId="77777777" w:rsidR="00FB4BBB" w:rsidRPr="00D54FA1" w:rsidRDefault="00FB4BBB" w:rsidP="00552E5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D5E14" w14:textId="77777777" w:rsidR="00FB4BBB" w:rsidRPr="00D54FA1" w:rsidRDefault="00FB4BBB" w:rsidP="00552E5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04EE3D4" w14:textId="77777777" w:rsidR="00FB4BBB" w:rsidRPr="00D54FA1" w:rsidRDefault="00FB4BBB" w:rsidP="00552E5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D872F8E" w14:textId="77777777" w:rsidR="00FB4BBB" w:rsidRPr="00D54FA1" w:rsidRDefault="00FB4BBB" w:rsidP="00552E5C">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7C8D30E" w14:textId="77777777" w:rsidTr="00552E5C">
        <w:tc>
          <w:tcPr>
            <w:tcW w:w="2694" w:type="dxa"/>
            <w:gridSpan w:val="2"/>
            <w:tcBorders>
              <w:left w:val="single" w:sz="4" w:space="0" w:color="auto"/>
            </w:tcBorders>
          </w:tcPr>
          <w:p w14:paraId="45C44552" w14:textId="77777777" w:rsidR="00FB4BBB" w:rsidRPr="00D54FA1" w:rsidRDefault="00FB4BBB" w:rsidP="00552E5C">
            <w:pPr>
              <w:spacing w:after="0"/>
              <w:rPr>
                <w:rFonts w:ascii="Arial" w:hAnsi="Arial" w:cs="Arial"/>
                <w:b/>
                <w:i/>
                <w:noProof/>
                <w:lang w:val="en-US"/>
              </w:rPr>
            </w:pPr>
          </w:p>
        </w:tc>
        <w:tc>
          <w:tcPr>
            <w:tcW w:w="6946" w:type="dxa"/>
            <w:gridSpan w:val="9"/>
            <w:tcBorders>
              <w:right w:val="single" w:sz="4" w:space="0" w:color="auto"/>
            </w:tcBorders>
          </w:tcPr>
          <w:p w14:paraId="15A4366E" w14:textId="77777777" w:rsidR="00FB4BBB" w:rsidRPr="00D54FA1" w:rsidRDefault="00FB4BBB" w:rsidP="00552E5C">
            <w:pPr>
              <w:spacing w:after="0"/>
              <w:rPr>
                <w:rFonts w:ascii="Arial" w:hAnsi="Arial" w:cs="Arial"/>
                <w:noProof/>
                <w:lang w:val="en-US"/>
              </w:rPr>
            </w:pPr>
          </w:p>
        </w:tc>
      </w:tr>
      <w:tr w:rsidR="00FB4BBB" w:rsidRPr="00D54FA1" w14:paraId="78443DFE" w14:textId="77777777" w:rsidTr="00552E5C">
        <w:tc>
          <w:tcPr>
            <w:tcW w:w="2694" w:type="dxa"/>
            <w:gridSpan w:val="2"/>
            <w:tcBorders>
              <w:left w:val="single" w:sz="4" w:space="0" w:color="auto"/>
              <w:bottom w:val="single" w:sz="4" w:space="0" w:color="auto"/>
            </w:tcBorders>
          </w:tcPr>
          <w:p w14:paraId="4E55A9A9"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75A8F9C" w14:textId="77777777" w:rsidR="00FB4BBB" w:rsidRPr="00D54FA1" w:rsidRDefault="00FB4BBB" w:rsidP="00552E5C">
            <w:pPr>
              <w:spacing w:after="0"/>
              <w:ind w:left="100"/>
              <w:rPr>
                <w:rFonts w:ascii="Arial" w:hAnsi="Arial" w:cs="Arial"/>
                <w:noProof/>
                <w:lang w:val="en-US"/>
              </w:rPr>
            </w:pPr>
          </w:p>
        </w:tc>
      </w:tr>
      <w:tr w:rsidR="00FB4BBB" w:rsidRPr="00D54FA1" w14:paraId="6FA42395" w14:textId="77777777" w:rsidTr="00552E5C">
        <w:tc>
          <w:tcPr>
            <w:tcW w:w="2694" w:type="dxa"/>
            <w:gridSpan w:val="2"/>
            <w:tcBorders>
              <w:top w:val="single" w:sz="4" w:space="0" w:color="auto"/>
              <w:bottom w:val="single" w:sz="4" w:space="0" w:color="auto"/>
            </w:tcBorders>
          </w:tcPr>
          <w:p w14:paraId="6D0B2FCF" w14:textId="77777777" w:rsidR="00FB4BBB" w:rsidRPr="00D54FA1" w:rsidRDefault="00FB4BBB" w:rsidP="00552E5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135FFD3" w14:textId="77777777" w:rsidR="00FB4BBB" w:rsidRPr="00D54FA1" w:rsidRDefault="00FB4BBB" w:rsidP="00552E5C">
            <w:pPr>
              <w:spacing w:after="0"/>
              <w:ind w:left="100"/>
              <w:rPr>
                <w:rFonts w:ascii="Arial" w:hAnsi="Arial" w:cs="Arial"/>
                <w:noProof/>
                <w:sz w:val="8"/>
                <w:szCs w:val="8"/>
                <w:lang w:val="en-US"/>
              </w:rPr>
            </w:pPr>
          </w:p>
        </w:tc>
      </w:tr>
      <w:tr w:rsidR="00FB4BBB" w:rsidRPr="00D54FA1" w14:paraId="2EEDCAB4" w14:textId="77777777" w:rsidTr="00552E5C">
        <w:tc>
          <w:tcPr>
            <w:tcW w:w="2694" w:type="dxa"/>
            <w:gridSpan w:val="2"/>
            <w:tcBorders>
              <w:top w:val="single" w:sz="4" w:space="0" w:color="auto"/>
              <w:left w:val="single" w:sz="4" w:space="0" w:color="auto"/>
              <w:bottom w:val="single" w:sz="4" w:space="0" w:color="auto"/>
            </w:tcBorders>
          </w:tcPr>
          <w:p w14:paraId="06F5F47B" w14:textId="77777777" w:rsidR="00FB4BBB" w:rsidRPr="00D54FA1" w:rsidRDefault="00FB4BBB" w:rsidP="00552E5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0D526" w14:textId="77777777" w:rsidR="00FB4BBB" w:rsidRPr="00D54FA1" w:rsidRDefault="00FB4BBB" w:rsidP="00552E5C">
            <w:pPr>
              <w:spacing w:after="0"/>
              <w:ind w:left="100"/>
              <w:rPr>
                <w:rFonts w:ascii="Arial" w:hAnsi="Arial" w:cs="Arial"/>
                <w:noProof/>
              </w:rPr>
            </w:pPr>
          </w:p>
        </w:tc>
      </w:tr>
    </w:tbl>
    <w:p w14:paraId="73862232" w14:textId="77777777" w:rsidR="00FB4BBB" w:rsidRPr="00D54FA1" w:rsidRDefault="00FB4BBB" w:rsidP="00FB4BBB">
      <w:pPr>
        <w:spacing w:after="0"/>
        <w:rPr>
          <w:rFonts w:ascii="Arial" w:hAnsi="Arial" w:cs="Arial"/>
          <w:noProof/>
          <w:sz w:val="8"/>
          <w:szCs w:val="8"/>
        </w:rPr>
      </w:pPr>
    </w:p>
    <w:p w14:paraId="7BDACAF3" w14:textId="77777777" w:rsidR="00FB4BBB" w:rsidRPr="00D54FA1" w:rsidRDefault="00FB4BBB" w:rsidP="00FB4BBB">
      <w:pPr>
        <w:spacing w:after="0"/>
        <w:rPr>
          <w:rFonts w:ascii="Arial" w:hAnsi="Arial" w:cs="Arial"/>
          <w:noProof/>
          <w:sz w:val="8"/>
          <w:szCs w:val="8"/>
        </w:rPr>
      </w:pPr>
    </w:p>
    <w:p w14:paraId="13A8D6F9" w14:textId="77777777" w:rsidR="00FB4BBB" w:rsidRPr="00D54FA1" w:rsidRDefault="00FB4BBB" w:rsidP="00FB4BBB">
      <w:pPr>
        <w:rPr>
          <w:noProof/>
        </w:rPr>
        <w:sectPr w:rsidR="00FB4BBB" w:rsidRPr="00D54FA1">
          <w:headerReference w:type="even" r:id="rId12"/>
          <w:footnotePr>
            <w:numRestart w:val="eachSect"/>
          </w:footnotePr>
          <w:pgSz w:w="11907" w:h="16840" w:code="9"/>
          <w:pgMar w:top="1418" w:right="1134" w:bottom="1134" w:left="1134" w:header="680" w:footer="567" w:gutter="0"/>
          <w:cols w:space="720"/>
        </w:sectPr>
      </w:pPr>
    </w:p>
    <w:p w14:paraId="2094FC40" w14:textId="77777777"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F8ACB4" w14:textId="77777777" w:rsidR="0018099B" w:rsidRPr="00481D2D" w:rsidRDefault="0018099B" w:rsidP="0018099B">
      <w:pPr>
        <w:pStyle w:val="Heading1"/>
      </w:pPr>
      <w:bookmarkStart w:id="4" w:name="_Toc146256560"/>
      <w:bookmarkStart w:id="5" w:name="_Toc146256622"/>
      <w:bookmarkEnd w:id="0"/>
      <w:bookmarkEnd w:id="3"/>
      <w:r w:rsidRPr="00481D2D">
        <w:t>2</w:t>
      </w:r>
      <w:r w:rsidRPr="00481D2D">
        <w:tab/>
        <w:t>References</w:t>
      </w:r>
      <w:bookmarkEnd w:id="4"/>
    </w:p>
    <w:p w14:paraId="6B0675BE" w14:textId="77777777" w:rsidR="0018099B" w:rsidRPr="00481D2D" w:rsidRDefault="0018099B" w:rsidP="0018099B">
      <w:r w:rsidRPr="00481D2D">
        <w:t>The following documents contain provisions which, through reference in this text, constitute provisions of the present document.</w:t>
      </w:r>
    </w:p>
    <w:p w14:paraId="71DFD9B4" w14:textId="77777777" w:rsidR="0018099B" w:rsidRPr="00481D2D" w:rsidRDefault="0018099B" w:rsidP="0018099B">
      <w:pPr>
        <w:pStyle w:val="B1"/>
      </w:pPr>
      <w:r w:rsidRPr="00481D2D">
        <w:t>-</w:t>
      </w:r>
      <w:r w:rsidRPr="00481D2D">
        <w:tab/>
        <w:t>References are either specific (identified by date of publication, edition number, version number, etc.) or non</w:t>
      </w:r>
      <w:r w:rsidRPr="00481D2D">
        <w:noBreakHyphen/>
        <w:t>specific.</w:t>
      </w:r>
    </w:p>
    <w:p w14:paraId="33AFCCF2" w14:textId="77777777" w:rsidR="0018099B" w:rsidRPr="00481D2D" w:rsidRDefault="0018099B" w:rsidP="0018099B">
      <w:pPr>
        <w:pStyle w:val="B1"/>
      </w:pPr>
      <w:r w:rsidRPr="00481D2D">
        <w:t>-</w:t>
      </w:r>
      <w:r w:rsidRPr="00481D2D">
        <w:tab/>
        <w:t>For a specific reference, subsequent revisions do not apply.</w:t>
      </w:r>
    </w:p>
    <w:p w14:paraId="7A5631CF" w14:textId="77777777" w:rsidR="0018099B" w:rsidRPr="00481D2D" w:rsidRDefault="0018099B" w:rsidP="0018099B">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57C1C07E" w14:textId="77777777" w:rsidR="0018099B" w:rsidRPr="00481D2D" w:rsidRDefault="0018099B" w:rsidP="0018099B">
      <w:pPr>
        <w:pStyle w:val="EX"/>
      </w:pPr>
      <w:bookmarkStart w:id="6" w:name="ref21905"/>
      <w:r w:rsidRPr="00481D2D">
        <w:t>[1]</w:t>
      </w:r>
      <w:bookmarkEnd w:id="6"/>
      <w:r w:rsidRPr="00481D2D">
        <w:tab/>
        <w:t>3GPP TR 21.905: "Vocabulary for 3GPP Specifications".</w:t>
      </w:r>
    </w:p>
    <w:p w14:paraId="3F028A00" w14:textId="77777777" w:rsidR="0018099B" w:rsidRPr="00481D2D" w:rsidRDefault="0018099B" w:rsidP="0018099B">
      <w:pPr>
        <w:pStyle w:val="EX"/>
      </w:pPr>
      <w:r w:rsidRPr="00481D2D">
        <w:t>[1A]</w:t>
      </w:r>
      <w:r w:rsidRPr="00481D2D">
        <w:tab/>
        <w:t>3GPP TS 22.101: "Service aspects; Service principles".</w:t>
      </w:r>
    </w:p>
    <w:p w14:paraId="5F74EEE0" w14:textId="77777777" w:rsidR="0018099B" w:rsidRPr="00481D2D" w:rsidRDefault="0018099B" w:rsidP="0018099B">
      <w:pPr>
        <w:pStyle w:val="EX"/>
      </w:pPr>
      <w:r w:rsidRPr="00481D2D">
        <w:t>[1B]</w:t>
      </w:r>
      <w:r w:rsidRPr="00481D2D">
        <w:tab/>
        <w:t>3GPP TS 22.003: "Circuit Teleservices supported by a Public Land Mobile Network (PLMN)".</w:t>
      </w:r>
    </w:p>
    <w:p w14:paraId="23FCEF27" w14:textId="77777777" w:rsidR="0018099B" w:rsidRPr="00481D2D" w:rsidRDefault="0018099B" w:rsidP="0018099B">
      <w:pPr>
        <w:pStyle w:val="EX"/>
      </w:pPr>
      <w:r w:rsidRPr="00481D2D">
        <w:t>[1C]</w:t>
      </w:r>
      <w:r w:rsidRPr="00481D2D">
        <w:tab/>
        <w:t>3GPP TS 22.011: "Service accessibility".</w:t>
      </w:r>
    </w:p>
    <w:p w14:paraId="396F7499" w14:textId="77777777" w:rsidR="0018099B" w:rsidRPr="00481D2D" w:rsidRDefault="0018099B" w:rsidP="0018099B">
      <w:pPr>
        <w:pStyle w:val="EX"/>
      </w:pPr>
      <w:r w:rsidRPr="00481D2D">
        <w:t>[2]</w:t>
      </w:r>
      <w:r w:rsidRPr="00481D2D">
        <w:tab/>
        <w:t>3GPP TS 23.002: "Network architecture".</w:t>
      </w:r>
    </w:p>
    <w:p w14:paraId="03D8EBBA" w14:textId="77777777" w:rsidR="0018099B" w:rsidRPr="00481D2D" w:rsidRDefault="0018099B" w:rsidP="0018099B">
      <w:pPr>
        <w:pStyle w:val="EX"/>
      </w:pPr>
      <w:bookmarkStart w:id="7" w:name="ref23003"/>
      <w:r w:rsidRPr="00481D2D">
        <w:t>[3]</w:t>
      </w:r>
      <w:bookmarkEnd w:id="7"/>
      <w:r w:rsidRPr="00481D2D">
        <w:tab/>
        <w:t>3GPP TS 23.003: "Numbering, addressing and identification".</w:t>
      </w:r>
    </w:p>
    <w:p w14:paraId="33D7DF64" w14:textId="77777777" w:rsidR="0018099B" w:rsidRPr="00481D2D" w:rsidRDefault="0018099B" w:rsidP="0018099B">
      <w:pPr>
        <w:pStyle w:val="EX"/>
      </w:pPr>
      <w:bookmarkStart w:id="8" w:name="ref23060"/>
      <w:r w:rsidRPr="00481D2D">
        <w:t>[4]</w:t>
      </w:r>
      <w:bookmarkEnd w:id="8"/>
      <w:r w:rsidRPr="00481D2D">
        <w:tab/>
        <w:t>3GPP TS 23.060: "General Packet Radio Service (GPRS); Service description; Stage 2".</w:t>
      </w:r>
    </w:p>
    <w:p w14:paraId="7BA1C83B" w14:textId="77777777" w:rsidR="0018099B" w:rsidRPr="00481D2D" w:rsidRDefault="0018099B" w:rsidP="0018099B">
      <w:pPr>
        <w:pStyle w:val="EX"/>
      </w:pPr>
      <w:bookmarkStart w:id="9" w:name="ref23218"/>
      <w:r w:rsidRPr="00481D2D">
        <w:t>[4A]</w:t>
      </w:r>
      <w:r w:rsidRPr="00481D2D">
        <w:tab/>
        <w:t>3GPP TS 23.107: "Quality of Service (QoS) concept and architecture".</w:t>
      </w:r>
    </w:p>
    <w:p w14:paraId="088B7586" w14:textId="77777777" w:rsidR="0018099B" w:rsidRPr="00481D2D" w:rsidRDefault="0018099B" w:rsidP="0018099B">
      <w:pPr>
        <w:pStyle w:val="EX"/>
      </w:pPr>
      <w:r w:rsidRPr="00481D2D">
        <w:t>[4B]</w:t>
      </w:r>
      <w:r w:rsidRPr="00481D2D">
        <w:tab/>
        <w:t>3GPP TS 23.167: "IP Multimedia Subsystem (IMS) emergency sessions".</w:t>
      </w:r>
    </w:p>
    <w:p w14:paraId="69285358" w14:textId="77777777" w:rsidR="0018099B" w:rsidRPr="00481D2D" w:rsidRDefault="0018099B" w:rsidP="0018099B">
      <w:pPr>
        <w:pStyle w:val="EX"/>
      </w:pPr>
      <w:r w:rsidRPr="00481D2D">
        <w:t>[4C]</w:t>
      </w:r>
      <w:r w:rsidRPr="00481D2D">
        <w:tab/>
        <w:t>3GPP TS 23.122: "Non-Access-Stratum (NAS) functions related to Mobile Station (MS) in idle mode".</w:t>
      </w:r>
    </w:p>
    <w:p w14:paraId="4B12439D" w14:textId="77777777" w:rsidR="0018099B" w:rsidRPr="00481D2D" w:rsidRDefault="0018099B" w:rsidP="0018099B">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16B8C66A" w14:textId="77777777" w:rsidR="0018099B" w:rsidRPr="00481D2D" w:rsidRDefault="0018099B" w:rsidP="0018099B">
      <w:pPr>
        <w:pStyle w:val="EX"/>
      </w:pPr>
      <w:r w:rsidRPr="00481D2D">
        <w:t>[5]</w:t>
      </w:r>
      <w:bookmarkEnd w:id="9"/>
      <w:r w:rsidRPr="00481D2D">
        <w:tab/>
        <w:t>3GPP TS 23.218: "IP Multimedia (IM) Session Handling; IM call model".</w:t>
      </w:r>
    </w:p>
    <w:p w14:paraId="49A084F5" w14:textId="77777777" w:rsidR="0018099B" w:rsidRPr="00481D2D" w:rsidRDefault="0018099B" w:rsidP="0018099B">
      <w:pPr>
        <w:pStyle w:val="EX"/>
      </w:pPr>
      <w:bookmarkStart w:id="10" w:name="ref23221"/>
      <w:r w:rsidRPr="00481D2D">
        <w:t>[6]</w:t>
      </w:r>
      <w:bookmarkEnd w:id="10"/>
      <w:r w:rsidRPr="00481D2D">
        <w:tab/>
        <w:t>3GPP TS 23.221: "Architectural requirements".</w:t>
      </w:r>
    </w:p>
    <w:p w14:paraId="2E198A8A" w14:textId="77777777" w:rsidR="0018099B" w:rsidRPr="00481D2D" w:rsidRDefault="0018099B" w:rsidP="0018099B">
      <w:pPr>
        <w:pStyle w:val="EX"/>
      </w:pPr>
      <w:bookmarkStart w:id="11" w:name="ref23228"/>
      <w:r w:rsidRPr="00481D2D">
        <w:t>[7]</w:t>
      </w:r>
      <w:bookmarkEnd w:id="11"/>
      <w:r w:rsidRPr="00481D2D">
        <w:tab/>
        <w:t>3GPP TS 23.228: "IP multimedia subsystem; Stage 2".</w:t>
      </w:r>
    </w:p>
    <w:p w14:paraId="24E49A50" w14:textId="77777777" w:rsidR="0018099B" w:rsidRPr="00481D2D" w:rsidRDefault="0018099B" w:rsidP="0018099B">
      <w:pPr>
        <w:pStyle w:val="EX"/>
      </w:pPr>
      <w:bookmarkStart w:id="12" w:name="ref24008"/>
      <w:r w:rsidRPr="00481D2D">
        <w:t>[7A]</w:t>
      </w:r>
      <w:r w:rsidRPr="00481D2D">
        <w:tab/>
        <w:t>3GPP TS </w:t>
      </w:r>
      <w:r w:rsidRPr="00481D2D">
        <w:rPr>
          <w:lang w:eastAsia="ja-JP"/>
        </w:rPr>
        <w:t>23.234</w:t>
      </w:r>
      <w:r w:rsidRPr="00481D2D">
        <w:t>: "3GPP system to Wireless Local Area Network (WLAN) interworking; System description".</w:t>
      </w:r>
    </w:p>
    <w:p w14:paraId="7100C228" w14:textId="77777777" w:rsidR="0018099B" w:rsidRPr="00481D2D" w:rsidRDefault="0018099B" w:rsidP="0018099B">
      <w:pPr>
        <w:pStyle w:val="EX"/>
      </w:pPr>
      <w:r w:rsidRPr="00481D2D">
        <w:t>[7B]</w:t>
      </w:r>
      <w:r w:rsidRPr="00481D2D">
        <w:tab/>
        <w:t>3GPP TS 23.401: "GPRS enhancements for E-UTRAN access".</w:t>
      </w:r>
    </w:p>
    <w:p w14:paraId="4525633B" w14:textId="77777777" w:rsidR="0018099B" w:rsidRPr="00481D2D" w:rsidRDefault="0018099B" w:rsidP="0018099B">
      <w:pPr>
        <w:pStyle w:val="EX"/>
      </w:pPr>
      <w:r w:rsidRPr="00481D2D">
        <w:t>[7C]</w:t>
      </w:r>
      <w:r w:rsidRPr="00481D2D">
        <w:tab/>
        <w:t>3GPP TS 23.292: "IP Multimedia Subsystem (IMS) Centralized Services; Stage 2".</w:t>
      </w:r>
    </w:p>
    <w:p w14:paraId="465C9B16" w14:textId="77777777" w:rsidR="0018099B" w:rsidRPr="00481D2D" w:rsidRDefault="0018099B" w:rsidP="0018099B">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69B66DDC" w14:textId="77777777" w:rsidR="0018099B" w:rsidRPr="00481D2D" w:rsidRDefault="0018099B" w:rsidP="0018099B">
      <w:pPr>
        <w:pStyle w:val="EX"/>
      </w:pPr>
      <w:r w:rsidRPr="00481D2D">
        <w:t>[7E]</w:t>
      </w:r>
      <w:r w:rsidRPr="00481D2D">
        <w:tab/>
        <w:t>3GPP TS 23.402: "Architecture enhancements for non-3GPP accesses".</w:t>
      </w:r>
    </w:p>
    <w:p w14:paraId="16A18D15" w14:textId="77777777" w:rsidR="0018099B" w:rsidRPr="00481D2D" w:rsidRDefault="0018099B" w:rsidP="0018099B">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4EAE1148" w14:textId="77777777" w:rsidR="0018099B" w:rsidRPr="00481D2D" w:rsidRDefault="0018099B" w:rsidP="0018099B">
      <w:pPr>
        <w:pStyle w:val="EX"/>
      </w:pPr>
      <w:r w:rsidRPr="00481D2D">
        <w:t>[7G]</w:t>
      </w:r>
      <w:r w:rsidRPr="00481D2D">
        <w:tab/>
        <w:t>3GPP TS 24.103: "Telepresence using the IP Multimedia (IM) Core Network (CN) Subsystem (IMS); Stage 3".</w:t>
      </w:r>
    </w:p>
    <w:p w14:paraId="06D9C8E8" w14:textId="77777777" w:rsidR="0018099B" w:rsidRPr="00481D2D" w:rsidRDefault="0018099B" w:rsidP="0018099B">
      <w:pPr>
        <w:pStyle w:val="EX"/>
      </w:pPr>
      <w:r w:rsidRPr="00481D2D">
        <w:t>[8]</w:t>
      </w:r>
      <w:bookmarkEnd w:id="12"/>
      <w:r w:rsidRPr="00481D2D">
        <w:tab/>
        <w:t>3GPP TS 24.008: "Mobile radio interface layer 3 specification; Core Network protocols; Stage 3".</w:t>
      </w:r>
    </w:p>
    <w:p w14:paraId="6BFD2646" w14:textId="77777777" w:rsidR="0018099B" w:rsidRPr="00481D2D" w:rsidRDefault="0018099B" w:rsidP="0018099B">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69B23BE5" w14:textId="77777777" w:rsidR="0018099B" w:rsidRPr="00481D2D" w:rsidRDefault="0018099B" w:rsidP="0018099B">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75B0B2C1" w14:textId="77777777" w:rsidR="0018099B" w:rsidRPr="00481D2D" w:rsidRDefault="0018099B" w:rsidP="0018099B">
      <w:pPr>
        <w:pStyle w:val="EX"/>
      </w:pPr>
      <w:r w:rsidRPr="00481D2D">
        <w:t>[8C]</w:t>
      </w:r>
      <w:r w:rsidRPr="00481D2D">
        <w:tab/>
        <w:t>3GPP TS 24.234: "3GPP System to Wireless Local Area Network (WLAN) interworking; WLAN User Equipment (WLAN UE) to network protocols; Stage 3".</w:t>
      </w:r>
    </w:p>
    <w:p w14:paraId="16C68BE7" w14:textId="77777777" w:rsidR="0018099B" w:rsidRPr="00481D2D" w:rsidRDefault="0018099B" w:rsidP="0018099B">
      <w:pPr>
        <w:pStyle w:val="EX"/>
      </w:pPr>
      <w:r w:rsidRPr="00481D2D">
        <w:t>[8D]</w:t>
      </w:r>
      <w:r w:rsidRPr="00481D2D">
        <w:tab/>
      </w:r>
      <w:r w:rsidRPr="00481D2D">
        <w:rPr>
          <w:rFonts w:eastAsia="MS Mincho"/>
        </w:rPr>
        <w:t>Void.</w:t>
      </w:r>
    </w:p>
    <w:p w14:paraId="59F1E513" w14:textId="77777777" w:rsidR="0018099B" w:rsidRPr="00481D2D" w:rsidRDefault="0018099B" w:rsidP="0018099B">
      <w:pPr>
        <w:pStyle w:val="EX"/>
      </w:pPr>
      <w:r w:rsidRPr="00481D2D">
        <w:t>[8E]</w:t>
      </w:r>
      <w:r w:rsidRPr="00481D2D">
        <w:tab/>
        <w:t>3GPP TS 24.279: "Combining Circuit Switched (CS) and IP Multimedia Subsystem (IMS) services, stage 3, Release 7".</w:t>
      </w:r>
    </w:p>
    <w:p w14:paraId="2FEDE0AC" w14:textId="77777777" w:rsidR="0018099B" w:rsidRPr="00481D2D" w:rsidRDefault="0018099B" w:rsidP="0018099B">
      <w:pPr>
        <w:pStyle w:val="EX"/>
      </w:pPr>
      <w:r w:rsidRPr="00481D2D">
        <w:t>[8F]</w:t>
      </w:r>
      <w:r w:rsidRPr="00481D2D">
        <w:tab/>
        <w:t>3GPP TS 24.247: "Messaging service using the IP Multimedia (IM) Core Network (CN) subsystem; Stage 3".</w:t>
      </w:r>
    </w:p>
    <w:p w14:paraId="53D0E6FF" w14:textId="77777777" w:rsidR="0018099B" w:rsidRPr="00481D2D" w:rsidRDefault="0018099B" w:rsidP="0018099B">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103AAD8A" w14:textId="77777777" w:rsidR="0018099B" w:rsidRPr="00481D2D" w:rsidRDefault="0018099B" w:rsidP="0018099B">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36204600" w14:textId="77777777" w:rsidR="0018099B" w:rsidRPr="00481D2D" w:rsidRDefault="0018099B" w:rsidP="0018099B">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0F2A30B1" w14:textId="77777777" w:rsidR="0018099B" w:rsidRPr="00481D2D" w:rsidRDefault="0018099B" w:rsidP="0018099B">
      <w:pPr>
        <w:pStyle w:val="EX"/>
      </w:pPr>
      <w:r w:rsidRPr="00481D2D">
        <w:t>[8J]</w:t>
      </w:r>
      <w:r w:rsidRPr="00481D2D">
        <w:tab/>
        <w:t>3GPP TS 24.301: "Non-Access-Stratum (NAS) protocol for Evolved Packet System (EPS); Stage 3".</w:t>
      </w:r>
    </w:p>
    <w:p w14:paraId="609A9CBD" w14:textId="77777777" w:rsidR="0018099B" w:rsidRPr="00481D2D" w:rsidRDefault="0018099B" w:rsidP="0018099B">
      <w:pPr>
        <w:pStyle w:val="EX"/>
        <w:rPr>
          <w:lang w:eastAsia="zh-CN"/>
        </w:rPr>
      </w:pPr>
      <w:r w:rsidRPr="00481D2D">
        <w:rPr>
          <w:lang w:eastAsia="zh-CN"/>
        </w:rPr>
        <w:t>[8K]</w:t>
      </w:r>
      <w:r w:rsidRPr="00481D2D">
        <w:rPr>
          <w:lang w:eastAsia="zh-CN"/>
        </w:rPr>
        <w:tab/>
        <w:t>3GPP TS 24.323: "3GPP IMS service level tracing management object (MO)".</w:t>
      </w:r>
    </w:p>
    <w:p w14:paraId="267BDF78" w14:textId="77777777" w:rsidR="0018099B" w:rsidRPr="00481D2D" w:rsidRDefault="0018099B" w:rsidP="0018099B">
      <w:pPr>
        <w:pStyle w:val="EX"/>
      </w:pPr>
      <w:r w:rsidRPr="00481D2D">
        <w:t>[8L]</w:t>
      </w:r>
      <w:r w:rsidRPr="00481D2D">
        <w:tab/>
        <w:t>3GPP TS 24.341: "Support of SMS over IP networks; Stage 3".</w:t>
      </w:r>
    </w:p>
    <w:p w14:paraId="7938CC24" w14:textId="77777777" w:rsidR="0018099B" w:rsidRPr="00481D2D" w:rsidRDefault="0018099B" w:rsidP="0018099B">
      <w:pPr>
        <w:pStyle w:val="EX"/>
      </w:pPr>
      <w:r w:rsidRPr="00481D2D">
        <w:t>[8M]</w:t>
      </w:r>
      <w:r w:rsidRPr="00481D2D">
        <w:tab/>
        <w:t>3GPP TS 24.237: "</w:t>
      </w:r>
      <w:r w:rsidRPr="00481D2D">
        <w:rPr>
          <w:rFonts w:hint="eastAsia"/>
        </w:rPr>
        <w:t>IP Multimedia Subsystem (IMS) Service Continuity</w:t>
      </w:r>
      <w:r w:rsidRPr="00481D2D">
        <w:t>; Stage 3".</w:t>
      </w:r>
    </w:p>
    <w:p w14:paraId="12FC8135" w14:textId="77777777" w:rsidR="0018099B" w:rsidRPr="00481D2D" w:rsidRDefault="0018099B" w:rsidP="0018099B">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7BF5991B" w14:textId="77777777" w:rsidR="0018099B" w:rsidRPr="00481D2D" w:rsidRDefault="0018099B" w:rsidP="0018099B">
      <w:pPr>
        <w:pStyle w:val="EX"/>
      </w:pPr>
      <w:r w:rsidRPr="00481D2D">
        <w:t>[8O]</w:t>
      </w:r>
      <w:r w:rsidRPr="00481D2D">
        <w:tab/>
        <w:t>3GPP TS 24.292: "IP Multimedia (IM) Core Network (CN) subsystem Centralized Services (ICS); Stage 3".</w:t>
      </w:r>
    </w:p>
    <w:p w14:paraId="17FF8C42" w14:textId="77777777" w:rsidR="0018099B" w:rsidRPr="00481D2D" w:rsidRDefault="0018099B" w:rsidP="0018099B">
      <w:pPr>
        <w:pStyle w:val="EX"/>
      </w:pPr>
      <w:r w:rsidRPr="00481D2D">
        <w:t>[8P]</w:t>
      </w:r>
      <w:r w:rsidRPr="00481D2D">
        <w:tab/>
        <w:t>3GPP TS 24.623: "Extensible Markup Language (XML) Configuration Access Protocol (XCAP) over the Ut interface for Manipulating Supplementary Services".</w:t>
      </w:r>
    </w:p>
    <w:p w14:paraId="41B485BC" w14:textId="77777777" w:rsidR="0018099B" w:rsidRPr="00481D2D" w:rsidRDefault="0018099B" w:rsidP="0018099B">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457B5B42" w14:textId="77777777" w:rsidR="0018099B" w:rsidRPr="00481D2D" w:rsidRDefault="0018099B" w:rsidP="0018099B">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2868C447" w14:textId="77777777" w:rsidR="0018099B" w:rsidRPr="00481D2D" w:rsidRDefault="0018099B" w:rsidP="0018099B">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63E8E57" w14:textId="77777777" w:rsidR="0018099B" w:rsidRPr="00481D2D" w:rsidRDefault="0018099B" w:rsidP="0018099B">
      <w:pPr>
        <w:pStyle w:val="EX"/>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14:paraId="38E78270" w14:textId="77777777" w:rsidR="0018099B" w:rsidRPr="00481D2D" w:rsidRDefault="0018099B" w:rsidP="0018099B">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2483CC92" w14:textId="77777777" w:rsidR="0018099B" w:rsidRPr="00481D2D" w:rsidRDefault="0018099B" w:rsidP="0018099B">
      <w:pPr>
        <w:pStyle w:val="EX"/>
      </w:pPr>
      <w:r w:rsidRPr="00481D2D">
        <w:t>[8V]</w:t>
      </w:r>
      <w:r w:rsidRPr="00481D2D">
        <w:tab/>
        <w:t>3GPP TS 24.303: "Mobility management based on Dual-Stack Mobile IPv6".</w:t>
      </w:r>
    </w:p>
    <w:p w14:paraId="6F4BB442" w14:textId="77777777" w:rsidR="0018099B" w:rsidRPr="00481D2D" w:rsidRDefault="0018099B" w:rsidP="0018099B">
      <w:pPr>
        <w:pStyle w:val="EX"/>
      </w:pPr>
      <w:r w:rsidRPr="00481D2D">
        <w:t>[8W]</w:t>
      </w:r>
      <w:r w:rsidRPr="00481D2D">
        <w:tab/>
        <w:t>3GPP TS 24.390: "Unstructured Supplementary Service Data (USSD) using IP Multimedia (IM) Core Network (CN) subsystem IMS".</w:t>
      </w:r>
    </w:p>
    <w:p w14:paraId="464F4329" w14:textId="77777777" w:rsidR="0018099B" w:rsidRPr="00481D2D" w:rsidRDefault="0018099B" w:rsidP="0018099B">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9D0470C" w14:textId="77777777" w:rsidR="0018099B" w:rsidRPr="00481D2D" w:rsidRDefault="0018099B" w:rsidP="0018099B">
      <w:pPr>
        <w:pStyle w:val="EX"/>
      </w:pPr>
      <w:r w:rsidRPr="00481D2D">
        <w:t>[8Y]</w:t>
      </w:r>
      <w:r w:rsidRPr="00481D2D">
        <w:tab/>
        <w:t>3GPP TS 24.322: "UE access to IMS services via restrictive access networks - stage 3".</w:t>
      </w:r>
    </w:p>
    <w:p w14:paraId="76427850" w14:textId="77777777" w:rsidR="0018099B" w:rsidRPr="00481D2D" w:rsidRDefault="0018099B" w:rsidP="0018099B">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F0E96E9" w14:textId="77777777" w:rsidR="0018099B" w:rsidRPr="00481D2D" w:rsidRDefault="0018099B" w:rsidP="0018099B">
      <w:pPr>
        <w:pStyle w:val="EX"/>
      </w:pPr>
      <w:r w:rsidRPr="00481D2D">
        <w:t>[8ZA]</w:t>
      </w:r>
      <w:r w:rsidRPr="00481D2D">
        <w:tab/>
        <w:t>3GPP TS 24.525: "Business trunking; Architecture and functional description".</w:t>
      </w:r>
    </w:p>
    <w:p w14:paraId="1DC0609B" w14:textId="77777777" w:rsidR="0018099B" w:rsidRPr="00481D2D" w:rsidRDefault="0018099B" w:rsidP="0018099B">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7846ECCD" w14:textId="77777777" w:rsidR="0018099B" w:rsidRPr="00481D2D" w:rsidRDefault="0018099B" w:rsidP="0018099B">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53F77426" w14:textId="77777777" w:rsidR="0018099B" w:rsidRPr="00481D2D" w:rsidRDefault="0018099B" w:rsidP="0018099B">
      <w:pPr>
        <w:pStyle w:val="EX"/>
      </w:pPr>
      <w:r w:rsidRPr="00481D2D">
        <w:t>[8ZD]</w:t>
      </w:r>
      <w:r w:rsidRPr="00481D2D">
        <w:tab/>
        <w:t>3GPP TS 24.334: "Proximity-services (ProSe) User Equipment (UE) to Proximity-services (ProSe) Function Protocol aspects; Stage 3".</w:t>
      </w:r>
    </w:p>
    <w:p w14:paraId="572FC36C" w14:textId="77777777" w:rsidR="0018099B" w:rsidRPr="00481D2D" w:rsidRDefault="0018099B" w:rsidP="0018099B">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5E68FC78" w14:textId="77777777" w:rsidR="0018099B" w:rsidRPr="00481D2D" w:rsidRDefault="0018099B" w:rsidP="0018099B">
      <w:pPr>
        <w:pStyle w:val="EX"/>
      </w:pPr>
      <w:r w:rsidRPr="00481D2D">
        <w:t>[8ZF]</w:t>
      </w:r>
      <w:r w:rsidRPr="00481D2D">
        <w:tab/>
        <w:t>3GPP TS 24.628: "Common Basic Communication procedures using IP Multimedia (IM) Core Network (CN) subsystem; Protocol specification".</w:t>
      </w:r>
    </w:p>
    <w:p w14:paraId="7CAA798E" w14:textId="77777777" w:rsidR="0018099B" w:rsidRPr="00481D2D" w:rsidRDefault="0018099B" w:rsidP="0018099B">
      <w:pPr>
        <w:pStyle w:val="EX"/>
      </w:pPr>
      <w:r w:rsidRPr="00481D2D">
        <w:t>[8ZG]</w:t>
      </w:r>
      <w:r w:rsidRPr="00481D2D">
        <w:tab/>
        <w:t>3GPP TS 24.604: "Communication Diversion (CDIV) using IP Multimedia (IM) Core Network (CN) subsystem; Protocol specification".</w:t>
      </w:r>
    </w:p>
    <w:p w14:paraId="3306475B" w14:textId="77777777" w:rsidR="0018099B" w:rsidRPr="00481D2D" w:rsidRDefault="0018099B" w:rsidP="0018099B">
      <w:pPr>
        <w:pStyle w:val="EX"/>
      </w:pPr>
      <w:r w:rsidRPr="00481D2D">
        <w:t>[8ZH]</w:t>
      </w:r>
      <w:r w:rsidRPr="00481D2D">
        <w:tab/>
        <w:t>3GPP TS 24.174: "Support of multi-device and multi-identity in the IP Multimedia Subsystem (IMS); Stage 3".</w:t>
      </w:r>
    </w:p>
    <w:p w14:paraId="12EC30D3" w14:textId="77777777" w:rsidR="0018099B" w:rsidRPr="00481D2D" w:rsidRDefault="0018099B" w:rsidP="0018099B">
      <w:pPr>
        <w:pStyle w:val="EX"/>
      </w:pPr>
      <w:r>
        <w:t>[8ZI]</w:t>
      </w:r>
      <w:r>
        <w:tab/>
        <w:t xml:space="preserve">3GPP TS 24.554: </w:t>
      </w:r>
      <w:r w:rsidRPr="00D9394B">
        <w:t>"Proximity-service (ProSe) in 5G System (5GS) protocol aspects; Stage</w:t>
      </w:r>
      <w:r>
        <w:t> </w:t>
      </w:r>
      <w:r w:rsidRPr="00D9394B">
        <w:t>3"</w:t>
      </w:r>
    </w:p>
    <w:p w14:paraId="0A19BC10" w14:textId="77777777" w:rsidR="0018099B" w:rsidRPr="00481D2D" w:rsidRDefault="0018099B" w:rsidP="0018099B">
      <w:pPr>
        <w:pStyle w:val="EX"/>
      </w:pPr>
      <w:r w:rsidRPr="00481D2D">
        <w:t>[9]</w:t>
      </w:r>
      <w:r w:rsidRPr="00481D2D">
        <w:tab/>
        <w:t>3GPP TS 25.304: "User Equipment (UE) procedures in idle mode and procedures for cell reselection in connected mode".</w:t>
      </w:r>
    </w:p>
    <w:p w14:paraId="18506823" w14:textId="77777777" w:rsidR="0018099B" w:rsidRPr="00481D2D" w:rsidRDefault="0018099B" w:rsidP="0018099B">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FB7D4A3" w14:textId="77777777" w:rsidR="0018099B" w:rsidRPr="00481D2D" w:rsidRDefault="0018099B" w:rsidP="0018099B">
      <w:pPr>
        <w:pStyle w:val="EX"/>
        <w:rPr>
          <w:lang w:eastAsia="zh-CN"/>
        </w:rPr>
      </w:pPr>
      <w:r w:rsidRPr="00481D2D">
        <w:t>[9B]</w:t>
      </w:r>
      <w:r w:rsidRPr="00481D2D">
        <w:tab/>
        <w:t>3GPP TS 26.114: "IP Multimedia Subsystem (IMS); Multimedia Telephony; Media handling and interaction".</w:t>
      </w:r>
    </w:p>
    <w:p w14:paraId="2A656DD2" w14:textId="77777777" w:rsidR="0018099B" w:rsidRPr="00481D2D" w:rsidRDefault="0018099B" w:rsidP="0018099B">
      <w:pPr>
        <w:pStyle w:val="EX"/>
      </w:pPr>
      <w:r w:rsidRPr="00481D2D">
        <w:t>[9C]</w:t>
      </w:r>
      <w:r w:rsidRPr="00481D2D">
        <w:tab/>
        <w:t>3GPP TS 26.267: "eCall Data Transfer; In-band modem solution; General description".</w:t>
      </w:r>
    </w:p>
    <w:p w14:paraId="1032EDC1" w14:textId="77777777" w:rsidR="0018099B" w:rsidRPr="00481D2D" w:rsidRDefault="0018099B" w:rsidP="0018099B">
      <w:pPr>
        <w:pStyle w:val="EX"/>
      </w:pPr>
      <w:r w:rsidRPr="00481D2D">
        <w:t>[10]</w:t>
      </w:r>
      <w:r w:rsidRPr="00481D2D">
        <w:tab/>
        <w:t>Void.</w:t>
      </w:r>
    </w:p>
    <w:p w14:paraId="0CD7BE23" w14:textId="77777777" w:rsidR="0018099B" w:rsidRPr="00481D2D" w:rsidRDefault="0018099B" w:rsidP="0018099B">
      <w:pPr>
        <w:pStyle w:val="EX"/>
      </w:pPr>
      <w:r w:rsidRPr="00481D2D">
        <w:t>[10A]</w:t>
      </w:r>
      <w:r w:rsidRPr="00481D2D">
        <w:tab/>
        <w:t>3GPP TS 27.060: "Mobile Station (MS) supporting Packet Switched Services".</w:t>
      </w:r>
    </w:p>
    <w:p w14:paraId="4BA600F5" w14:textId="77777777" w:rsidR="0018099B" w:rsidRPr="00481D2D" w:rsidRDefault="0018099B" w:rsidP="0018099B">
      <w:pPr>
        <w:pStyle w:val="EX"/>
      </w:pPr>
      <w:r w:rsidRPr="00481D2D">
        <w:t>[11]</w:t>
      </w:r>
      <w:r w:rsidRPr="00481D2D">
        <w:tab/>
        <w:t>3GPP TS 29.061: "Interworking between the Public Land Mobile Network (PLMN) supporting Packet Based Services and Packet Data Networks (PDN)".</w:t>
      </w:r>
    </w:p>
    <w:p w14:paraId="3A7F9258" w14:textId="77777777" w:rsidR="0018099B" w:rsidRPr="00481D2D" w:rsidRDefault="0018099B" w:rsidP="0018099B">
      <w:pPr>
        <w:pStyle w:val="EX"/>
      </w:pPr>
      <w:r w:rsidRPr="00481D2D">
        <w:t>[11A]</w:t>
      </w:r>
      <w:r w:rsidRPr="00481D2D">
        <w:tab/>
        <w:t>3GPP TS 29.162: "Interworking between the IM CN subsystem and IP networks".</w:t>
      </w:r>
    </w:p>
    <w:p w14:paraId="4B1DFD8E" w14:textId="77777777" w:rsidR="0018099B" w:rsidRPr="00481D2D" w:rsidRDefault="0018099B" w:rsidP="0018099B">
      <w:pPr>
        <w:pStyle w:val="EX"/>
      </w:pPr>
      <w:r w:rsidRPr="00481D2D">
        <w:t>[11B]</w:t>
      </w:r>
      <w:r w:rsidRPr="00481D2D">
        <w:tab/>
        <w:t>3GPP TS 29.163: "Interworking between the IP Multimedia (IM) Core Network (CN) subsystem and Circuit Switched (CS) networks".</w:t>
      </w:r>
    </w:p>
    <w:p w14:paraId="58950448" w14:textId="77777777" w:rsidR="0018099B" w:rsidRPr="00481D2D" w:rsidRDefault="0018099B" w:rsidP="0018099B">
      <w:pPr>
        <w:pStyle w:val="EX"/>
      </w:pPr>
      <w:r w:rsidRPr="00481D2D">
        <w:t>[11C]</w:t>
      </w:r>
      <w:r w:rsidRPr="00481D2D">
        <w:tab/>
        <w:t>3GPP TS 29.161: "Interworking between the Public Land Mobile Network (PLMN) supporting Packet Based Services with Wireless Local Access and Packet Data Networks (PDN)"</w:t>
      </w:r>
    </w:p>
    <w:p w14:paraId="67D213DF" w14:textId="77777777" w:rsidR="0018099B" w:rsidRPr="00481D2D" w:rsidRDefault="0018099B" w:rsidP="0018099B">
      <w:pPr>
        <w:pStyle w:val="EX"/>
      </w:pPr>
      <w:r w:rsidRPr="00481D2D">
        <w:t>[11D]</w:t>
      </w:r>
      <w:r w:rsidRPr="00481D2D">
        <w:tab/>
        <w:t>3GPP TS 29.079: "Optimal Media Routeing within the IP Multimedia Subsystem".</w:t>
      </w:r>
    </w:p>
    <w:p w14:paraId="01514A6D" w14:textId="77777777" w:rsidR="0018099B" w:rsidRPr="00481D2D" w:rsidRDefault="0018099B" w:rsidP="0018099B">
      <w:pPr>
        <w:pStyle w:val="EX"/>
      </w:pPr>
      <w:r w:rsidRPr="00481D2D">
        <w:t>[12]</w:t>
      </w:r>
      <w:r w:rsidRPr="00481D2D">
        <w:tab/>
        <w:t>3GPP TS 29.207 Release 6: "</w:t>
      </w:r>
      <w:r w:rsidRPr="00481D2D">
        <w:rPr>
          <w:lang w:eastAsia="ja-JP"/>
        </w:rPr>
        <w:t>Policy control over Go interface</w:t>
      </w:r>
      <w:r w:rsidRPr="00481D2D">
        <w:t>".</w:t>
      </w:r>
    </w:p>
    <w:p w14:paraId="26A0E71B" w14:textId="77777777" w:rsidR="0018099B" w:rsidRPr="00481D2D" w:rsidRDefault="0018099B" w:rsidP="0018099B">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5CEB06F" w14:textId="77777777" w:rsidR="0018099B" w:rsidRPr="00481D2D" w:rsidRDefault="0018099B" w:rsidP="0018099B">
      <w:pPr>
        <w:pStyle w:val="EX"/>
      </w:pPr>
      <w:r w:rsidRPr="00481D2D">
        <w:t>[13]</w:t>
      </w:r>
      <w:r w:rsidRPr="00481D2D">
        <w:tab/>
        <w:t>Void.</w:t>
      </w:r>
    </w:p>
    <w:p w14:paraId="65534516" w14:textId="77777777" w:rsidR="0018099B" w:rsidRPr="00481D2D" w:rsidRDefault="0018099B" w:rsidP="0018099B">
      <w:pPr>
        <w:pStyle w:val="EX"/>
      </w:pPr>
      <w:r w:rsidRPr="00481D2D">
        <w:t>[13A]</w:t>
      </w:r>
      <w:r w:rsidRPr="00481D2D">
        <w:tab/>
        <w:t>3GPP TS 29.209 Release 6: "Policy control over Gq interface".</w:t>
      </w:r>
    </w:p>
    <w:p w14:paraId="468E4C5F" w14:textId="77777777" w:rsidR="0018099B" w:rsidRPr="00481D2D" w:rsidRDefault="0018099B" w:rsidP="0018099B">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5C14C5E8" w14:textId="77777777" w:rsidR="0018099B" w:rsidRPr="00481D2D" w:rsidRDefault="0018099B" w:rsidP="0018099B">
      <w:pPr>
        <w:pStyle w:val="EX"/>
      </w:pPr>
      <w:r w:rsidRPr="00481D2D">
        <w:t>[13C]</w:t>
      </w:r>
      <w:r w:rsidRPr="00481D2D">
        <w:tab/>
        <w:t>3GPP TS 29.213: "Policy and charging control signalling flows and Quality of Service (QoS) parameter mapping".</w:t>
      </w:r>
    </w:p>
    <w:p w14:paraId="23F9369D" w14:textId="77777777" w:rsidR="0018099B" w:rsidRPr="00481D2D" w:rsidRDefault="0018099B" w:rsidP="0018099B">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2AB0FD01" w14:textId="77777777" w:rsidR="0018099B" w:rsidRPr="00481D2D" w:rsidRDefault="0018099B" w:rsidP="0018099B">
      <w:pPr>
        <w:pStyle w:val="EX"/>
      </w:pPr>
      <w:r w:rsidRPr="00481D2D">
        <w:lastRenderedPageBreak/>
        <w:t>[14]</w:t>
      </w:r>
      <w:r w:rsidRPr="00481D2D">
        <w:tab/>
        <w:t>3GPP TS 29.228: "IP Multimedia (IM) Subsystem Cx and Dx Interfaces; Signalling flows and message contents".</w:t>
      </w:r>
    </w:p>
    <w:p w14:paraId="62E6CC47" w14:textId="77777777" w:rsidR="0018099B" w:rsidRPr="00481D2D" w:rsidRDefault="0018099B" w:rsidP="0018099B">
      <w:pPr>
        <w:pStyle w:val="EX"/>
      </w:pPr>
      <w:r w:rsidRPr="00481D2D">
        <w:t>[15]</w:t>
      </w:r>
      <w:r w:rsidRPr="00481D2D">
        <w:tab/>
        <w:t>3GPP TS 29.229: "Cx and Dx Interfaces based on the Diameter protocol, Protocol details".</w:t>
      </w:r>
    </w:p>
    <w:p w14:paraId="4B37B37B" w14:textId="77777777" w:rsidR="0018099B" w:rsidRPr="00481D2D" w:rsidRDefault="0018099B" w:rsidP="0018099B">
      <w:pPr>
        <w:pStyle w:val="EX"/>
      </w:pPr>
      <w:r w:rsidRPr="00481D2D">
        <w:t>[15A]</w:t>
      </w:r>
      <w:r w:rsidRPr="00481D2D">
        <w:tab/>
        <w:t>3GPP TS 29.311: "Service Level Interworking for Messaging Services".</w:t>
      </w:r>
    </w:p>
    <w:p w14:paraId="32ED60E8" w14:textId="77777777" w:rsidR="0018099B" w:rsidRPr="00481D2D" w:rsidRDefault="0018099B" w:rsidP="0018099B">
      <w:pPr>
        <w:pStyle w:val="EX"/>
      </w:pPr>
      <w:r w:rsidRPr="00481D2D">
        <w:t>[15B]</w:t>
      </w:r>
      <w:r w:rsidRPr="00481D2D">
        <w:tab/>
        <w:t>3GPP TS 31.103: "Characteristics of the IP multimedia services identity module (ISIM) application".</w:t>
      </w:r>
    </w:p>
    <w:p w14:paraId="57AB7B59" w14:textId="77777777" w:rsidR="0018099B" w:rsidRPr="00481D2D" w:rsidRDefault="0018099B" w:rsidP="0018099B">
      <w:pPr>
        <w:pStyle w:val="EX"/>
      </w:pPr>
      <w:r w:rsidRPr="00481D2D">
        <w:t>[15C]</w:t>
      </w:r>
      <w:r w:rsidRPr="00481D2D">
        <w:tab/>
        <w:t>3GPP TS 31.102: "Characteristics of the Universal Subscriber Identity Module (USIM) application".</w:t>
      </w:r>
    </w:p>
    <w:p w14:paraId="68A7E1B7" w14:textId="77777777" w:rsidR="0018099B" w:rsidRPr="00481D2D" w:rsidRDefault="0018099B" w:rsidP="0018099B">
      <w:pPr>
        <w:pStyle w:val="EX"/>
      </w:pPr>
      <w:r w:rsidRPr="00481D2D">
        <w:t>[15D]</w:t>
      </w:r>
      <w:r w:rsidRPr="00481D2D">
        <w:tab/>
        <w:t>3GPP TS 31.111: "Universal Subscriber Identity Module (USIM) Application Toolkit (USAT)".</w:t>
      </w:r>
    </w:p>
    <w:p w14:paraId="0B8B2843" w14:textId="77777777" w:rsidR="0018099B" w:rsidRPr="00481D2D" w:rsidRDefault="0018099B" w:rsidP="0018099B">
      <w:pPr>
        <w:pStyle w:val="EX"/>
      </w:pPr>
      <w:r w:rsidRPr="00481D2D">
        <w:t>[16]</w:t>
      </w:r>
      <w:r w:rsidRPr="00481D2D">
        <w:tab/>
        <w:t>3GPP TS 32.240: "Telecommunication management; Charging management; Charging architecture and principles".</w:t>
      </w:r>
    </w:p>
    <w:p w14:paraId="749452B3" w14:textId="77777777" w:rsidR="0018099B" w:rsidRPr="00481D2D" w:rsidRDefault="0018099B" w:rsidP="0018099B">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9359E5A" w14:textId="77777777" w:rsidR="0018099B" w:rsidRPr="00481D2D" w:rsidRDefault="0018099B" w:rsidP="0018099B">
      <w:pPr>
        <w:pStyle w:val="EX"/>
      </w:pPr>
      <w:r w:rsidRPr="00481D2D">
        <w:t>[17A]</w:t>
      </w:r>
      <w:r w:rsidRPr="00481D2D">
        <w:tab/>
        <w:t>3GPP TS 32.422: "Telecommunication management; Subscriber and equipment trace; Trace control and configuration management".</w:t>
      </w:r>
    </w:p>
    <w:p w14:paraId="1908D051" w14:textId="77777777" w:rsidR="0018099B" w:rsidRPr="00481D2D" w:rsidRDefault="0018099B" w:rsidP="0018099B">
      <w:pPr>
        <w:pStyle w:val="EX"/>
      </w:pPr>
      <w:r w:rsidRPr="00481D2D">
        <w:t>[18]</w:t>
      </w:r>
      <w:r w:rsidRPr="00481D2D">
        <w:tab/>
        <w:t>3GPP TS 33.102: "3G Security; Security architecture".</w:t>
      </w:r>
    </w:p>
    <w:p w14:paraId="022C8361" w14:textId="77777777" w:rsidR="0018099B" w:rsidRPr="00481D2D" w:rsidRDefault="0018099B" w:rsidP="0018099B">
      <w:pPr>
        <w:pStyle w:val="EX"/>
      </w:pPr>
      <w:r w:rsidRPr="00481D2D">
        <w:t>[19]</w:t>
      </w:r>
      <w:r w:rsidRPr="00481D2D">
        <w:tab/>
        <w:t>3GPP TS 33.203: "Access security for IP based services".</w:t>
      </w:r>
    </w:p>
    <w:p w14:paraId="00B8CC73" w14:textId="77777777" w:rsidR="0018099B" w:rsidRPr="00481D2D" w:rsidRDefault="0018099B" w:rsidP="0018099B">
      <w:pPr>
        <w:pStyle w:val="EX"/>
      </w:pPr>
      <w:r w:rsidRPr="00481D2D">
        <w:t>[19A]</w:t>
      </w:r>
      <w:r w:rsidRPr="00481D2D">
        <w:tab/>
        <w:t>3GPP TS 33.210: "3G security; Network Domain Security (NDS); IP network layer security".</w:t>
      </w:r>
    </w:p>
    <w:p w14:paraId="4C8811B3" w14:textId="77777777" w:rsidR="0018099B" w:rsidRPr="00481D2D" w:rsidRDefault="0018099B" w:rsidP="0018099B">
      <w:pPr>
        <w:pStyle w:val="EX"/>
      </w:pPr>
      <w:r w:rsidRPr="00481D2D">
        <w:t>[19B]</w:t>
      </w:r>
      <w:r w:rsidRPr="00481D2D">
        <w:tab/>
        <w:t>3GPP TS 36.304: "Evolved Universal Terrestrial Radio Access (E-UTRA); User Equipment (UE) procedures in idle mode".</w:t>
      </w:r>
    </w:p>
    <w:p w14:paraId="1B1BDA2A" w14:textId="77777777" w:rsidR="0018099B" w:rsidRPr="00481D2D" w:rsidRDefault="0018099B" w:rsidP="0018099B">
      <w:pPr>
        <w:pStyle w:val="EX"/>
      </w:pPr>
      <w:r w:rsidRPr="00481D2D">
        <w:t>[19C]</w:t>
      </w:r>
      <w:r w:rsidRPr="00481D2D">
        <w:tab/>
        <w:t>3GPP TS 33.328: "IP Multimedia Subsystem (IMS) media plane security".</w:t>
      </w:r>
    </w:p>
    <w:p w14:paraId="168D3156" w14:textId="77777777" w:rsidR="0018099B" w:rsidRPr="00481D2D" w:rsidRDefault="0018099B" w:rsidP="0018099B">
      <w:pPr>
        <w:pStyle w:val="EX"/>
      </w:pPr>
      <w:r w:rsidRPr="00481D2D">
        <w:t>[19D]</w:t>
      </w:r>
      <w:r w:rsidRPr="00481D2D">
        <w:tab/>
        <w:t>3GPP TS 33.310: "Network Domain Security (NDS); Authentication Framework (AF)".</w:t>
      </w:r>
    </w:p>
    <w:p w14:paraId="41AA6CEF" w14:textId="77777777" w:rsidR="0018099B" w:rsidRPr="00481D2D" w:rsidRDefault="0018099B" w:rsidP="0018099B">
      <w:pPr>
        <w:pStyle w:val="EX"/>
      </w:pPr>
      <w:r w:rsidRPr="00481D2D">
        <w:t>[19E]</w:t>
      </w:r>
      <w:r w:rsidRPr="00481D2D">
        <w:tab/>
        <w:t>3GPP TS 36.413: "Evolved Universal Terrestrial Radio Access Network (E-UTRAN); S1 Application Protocol (S1AP)".</w:t>
      </w:r>
    </w:p>
    <w:p w14:paraId="4221EB9C" w14:textId="77777777" w:rsidR="0018099B" w:rsidRPr="00481D2D" w:rsidRDefault="0018099B" w:rsidP="0018099B">
      <w:pPr>
        <w:pStyle w:val="EX"/>
      </w:pPr>
      <w:r w:rsidRPr="00481D2D">
        <w:t>[19F]</w:t>
      </w:r>
      <w:r w:rsidRPr="00481D2D">
        <w:tab/>
        <w:t>3GPP TS 36.331: "Evolved Universal Terrestrial Radio Access (E-UTRA); Radio Resource Control (RRC); Protocol specification".</w:t>
      </w:r>
    </w:p>
    <w:p w14:paraId="2A5890E5" w14:textId="77777777" w:rsidR="0018099B" w:rsidRPr="00481D2D" w:rsidRDefault="0018099B" w:rsidP="0018099B">
      <w:pPr>
        <w:pStyle w:val="EX"/>
      </w:pPr>
      <w:r w:rsidRPr="00481D2D">
        <w:t>[19G]</w:t>
      </w:r>
      <w:r w:rsidRPr="00481D2D">
        <w:tab/>
        <w:t>3GPP TS 38.331: " NR; Radio Resource Control (RRC); Protocol specification".</w:t>
      </w:r>
    </w:p>
    <w:p w14:paraId="22BB7723" w14:textId="77777777" w:rsidR="0018099B" w:rsidRPr="00481D2D" w:rsidRDefault="0018099B" w:rsidP="0018099B">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0CD63A4E" w14:textId="77777777" w:rsidR="0018099B" w:rsidRPr="00481D2D" w:rsidRDefault="0018099B" w:rsidP="0018099B">
      <w:pPr>
        <w:pStyle w:val="EX"/>
      </w:pPr>
      <w:r w:rsidRPr="00481D2D">
        <w:t>[20A]</w:t>
      </w:r>
      <w:r w:rsidRPr="00481D2D">
        <w:tab/>
      </w:r>
      <w:r>
        <w:t>IETF RFC</w:t>
      </w:r>
      <w:r w:rsidRPr="00481D2D">
        <w:t> 2401 (November 1998): "Security Architecture for the Internet Protocol".</w:t>
      </w:r>
    </w:p>
    <w:p w14:paraId="11878BD8" w14:textId="77777777" w:rsidR="0018099B" w:rsidRPr="00481D2D" w:rsidRDefault="0018099B" w:rsidP="0018099B">
      <w:pPr>
        <w:pStyle w:val="EX"/>
      </w:pPr>
      <w:r w:rsidRPr="00481D2D">
        <w:t>[20B]</w:t>
      </w:r>
      <w:r w:rsidRPr="00481D2D">
        <w:tab/>
      </w:r>
      <w:r>
        <w:t>IETF RFC</w:t>
      </w:r>
      <w:r w:rsidRPr="00481D2D">
        <w:t> 1594 (March 1994): "FYI on Questions and Answers to Commonly asked "New Internet User" Questions".</w:t>
      </w:r>
    </w:p>
    <w:p w14:paraId="180C9837" w14:textId="77777777" w:rsidR="0018099B" w:rsidRPr="00481D2D" w:rsidRDefault="0018099B" w:rsidP="0018099B">
      <w:pPr>
        <w:pStyle w:val="EX"/>
      </w:pPr>
      <w:r w:rsidRPr="00481D2D">
        <w:t>[20C]</w:t>
      </w:r>
      <w:r w:rsidRPr="00481D2D">
        <w:tab/>
        <w:t>Void.</w:t>
      </w:r>
    </w:p>
    <w:p w14:paraId="3638390B" w14:textId="77777777" w:rsidR="0018099B" w:rsidRPr="00481D2D" w:rsidRDefault="0018099B" w:rsidP="0018099B">
      <w:pPr>
        <w:pStyle w:val="EX"/>
      </w:pPr>
      <w:r w:rsidRPr="00481D2D">
        <w:t>[20D]</w:t>
      </w:r>
      <w:r w:rsidRPr="00481D2D">
        <w:tab/>
        <w:t>Void.</w:t>
      </w:r>
    </w:p>
    <w:p w14:paraId="25F12447" w14:textId="77777777" w:rsidR="0018099B" w:rsidRPr="00481D2D" w:rsidRDefault="0018099B" w:rsidP="0018099B">
      <w:pPr>
        <w:pStyle w:val="EX"/>
      </w:pPr>
      <w:r w:rsidRPr="00481D2D">
        <w:t>[20E]</w:t>
      </w:r>
      <w:r w:rsidRPr="00481D2D">
        <w:tab/>
      </w:r>
      <w:r>
        <w:t>IETF RFC</w:t>
      </w:r>
      <w:r w:rsidRPr="00481D2D">
        <w:t> 2462 (November 1998): "IPv6 Stateless Address Autoconfiguration".</w:t>
      </w:r>
    </w:p>
    <w:p w14:paraId="2F0983FF" w14:textId="77777777" w:rsidR="0018099B" w:rsidRPr="00481D2D" w:rsidRDefault="0018099B" w:rsidP="0018099B">
      <w:pPr>
        <w:pStyle w:val="EX"/>
      </w:pPr>
      <w:r w:rsidRPr="00481D2D">
        <w:t>[20F]</w:t>
      </w:r>
      <w:r w:rsidRPr="00481D2D">
        <w:tab/>
      </w:r>
      <w:r>
        <w:t>IETF RFC</w:t>
      </w:r>
      <w:r w:rsidRPr="00481D2D">
        <w:t> 2132 (March 1997): "DHCP Options and BOOTP Vendor Extensions".</w:t>
      </w:r>
    </w:p>
    <w:p w14:paraId="1B199D10" w14:textId="77777777" w:rsidR="0018099B" w:rsidRPr="00481D2D" w:rsidRDefault="0018099B" w:rsidP="0018099B">
      <w:pPr>
        <w:pStyle w:val="EX"/>
      </w:pPr>
      <w:r w:rsidRPr="00481D2D">
        <w:t>[20G]</w:t>
      </w:r>
      <w:r w:rsidRPr="00481D2D">
        <w:tab/>
      </w:r>
      <w:r>
        <w:t>IETF RFC</w:t>
      </w:r>
      <w:r w:rsidRPr="00481D2D">
        <w:t xml:space="preserve"> 2234 (November 1997): "Augmented BNF for Syntax Specification: ABNF".</w:t>
      </w:r>
    </w:p>
    <w:p w14:paraId="40AB36F8" w14:textId="77777777" w:rsidR="0018099B" w:rsidRPr="00481D2D" w:rsidRDefault="0018099B" w:rsidP="0018099B">
      <w:pPr>
        <w:pStyle w:val="EX"/>
      </w:pPr>
      <w:r w:rsidRPr="00481D2D">
        <w:t>[21]</w:t>
      </w:r>
      <w:r w:rsidRPr="00481D2D">
        <w:tab/>
      </w:r>
      <w:r w:rsidRPr="00481D2D">
        <w:rPr>
          <w:rFonts w:eastAsia="MS Mincho"/>
        </w:rPr>
        <w:t>Void.</w:t>
      </w:r>
    </w:p>
    <w:p w14:paraId="03689EDD" w14:textId="77777777" w:rsidR="0018099B" w:rsidRPr="00481D2D" w:rsidRDefault="0018099B" w:rsidP="0018099B">
      <w:pPr>
        <w:pStyle w:val="EX"/>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14:paraId="5FA344CC" w14:textId="77777777" w:rsidR="0018099B" w:rsidRPr="00481D2D" w:rsidRDefault="0018099B" w:rsidP="0018099B">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15932F03" w14:textId="77777777" w:rsidR="0018099B" w:rsidRPr="00481D2D" w:rsidRDefault="0018099B" w:rsidP="0018099B">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A7F44F4" w14:textId="77777777" w:rsidR="0018099B" w:rsidRPr="00481D2D" w:rsidRDefault="0018099B" w:rsidP="0018099B">
      <w:pPr>
        <w:pStyle w:val="EX"/>
      </w:pPr>
      <w:r w:rsidRPr="00481D2D">
        <w:t>[25]</w:t>
      </w:r>
      <w:r w:rsidRPr="00481D2D">
        <w:tab/>
      </w:r>
      <w:r>
        <w:t>IETF RFC</w:t>
      </w:r>
      <w:r w:rsidRPr="00481D2D">
        <w:t> 6086 (October 2009): "Session Initiation Protocol (SIP) INFO Method and Package Framework".</w:t>
      </w:r>
    </w:p>
    <w:p w14:paraId="0F852DB2" w14:textId="77777777" w:rsidR="0018099B" w:rsidRPr="00481D2D" w:rsidRDefault="0018099B" w:rsidP="0018099B">
      <w:pPr>
        <w:pStyle w:val="EX"/>
      </w:pPr>
      <w:r w:rsidRPr="00481D2D">
        <w:t>[25A]</w:t>
      </w:r>
      <w:r w:rsidRPr="00481D2D">
        <w:tab/>
        <w:t>Void.</w:t>
      </w:r>
    </w:p>
    <w:p w14:paraId="0336AC1B" w14:textId="77777777" w:rsidR="0018099B" w:rsidRPr="00481D2D" w:rsidRDefault="0018099B" w:rsidP="0018099B">
      <w:pPr>
        <w:pStyle w:val="EX"/>
      </w:pPr>
      <w:r w:rsidRPr="00481D2D">
        <w:t>[26]</w:t>
      </w:r>
      <w:r w:rsidRPr="00481D2D">
        <w:tab/>
      </w:r>
      <w:r>
        <w:t>IETF RFC</w:t>
      </w:r>
      <w:r w:rsidRPr="00481D2D">
        <w:t> 3261 (June 2002): "SIP: Session Initiation Protocol".</w:t>
      </w:r>
    </w:p>
    <w:p w14:paraId="63754240" w14:textId="77777777" w:rsidR="0018099B" w:rsidRPr="00481D2D" w:rsidRDefault="0018099B" w:rsidP="0018099B">
      <w:pPr>
        <w:pStyle w:val="EX"/>
      </w:pPr>
      <w:r w:rsidRPr="00481D2D">
        <w:t>[27]</w:t>
      </w:r>
      <w:r w:rsidRPr="00481D2D">
        <w:tab/>
      </w:r>
      <w:r>
        <w:t>IETF RFC</w:t>
      </w:r>
      <w:r w:rsidRPr="00481D2D">
        <w:t> 3262 (June 2002): "Reliability of provisional responses in Session Initiation Protocol (SIP)".</w:t>
      </w:r>
    </w:p>
    <w:p w14:paraId="247B852B" w14:textId="77777777" w:rsidR="0018099B" w:rsidRPr="00481D2D" w:rsidRDefault="0018099B" w:rsidP="0018099B">
      <w:pPr>
        <w:pStyle w:val="EX"/>
      </w:pPr>
      <w:bookmarkStart w:id="13"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31B08D07" w14:textId="77777777" w:rsidR="0018099B" w:rsidRPr="00481D2D" w:rsidRDefault="0018099B" w:rsidP="0018099B">
      <w:pPr>
        <w:pStyle w:val="EX"/>
      </w:pPr>
      <w:r w:rsidRPr="00481D2D">
        <w:t>[27B]</w:t>
      </w:r>
      <w:r w:rsidRPr="00481D2D">
        <w:tab/>
      </w:r>
      <w:r>
        <w:t>IETF RFC</w:t>
      </w:r>
      <w:r w:rsidRPr="00481D2D">
        <w:t> 3264 (June 2002): "An Offer/Answer Model with Session Description Protocol (SDP)".</w:t>
      </w:r>
    </w:p>
    <w:p w14:paraId="5D1F072E" w14:textId="77777777" w:rsidR="0018099B" w:rsidRPr="00481D2D" w:rsidRDefault="0018099B" w:rsidP="0018099B">
      <w:pPr>
        <w:pStyle w:val="EX"/>
      </w:pPr>
      <w:r w:rsidRPr="00481D2D">
        <w:t>[28]</w:t>
      </w:r>
      <w:r w:rsidRPr="00481D2D">
        <w:tab/>
      </w:r>
      <w:r>
        <w:t>IETF RFC</w:t>
      </w:r>
      <w:r w:rsidRPr="00481D2D">
        <w:t> 6665 (July 2012): "SIP Specific Event Notification".</w:t>
      </w:r>
    </w:p>
    <w:p w14:paraId="0A634E0D" w14:textId="77777777" w:rsidR="0018099B" w:rsidRPr="00481D2D" w:rsidRDefault="0018099B" w:rsidP="0018099B">
      <w:pPr>
        <w:pStyle w:val="EX"/>
      </w:pPr>
      <w:r w:rsidRPr="00481D2D">
        <w:t>[28A]</w:t>
      </w:r>
      <w:r w:rsidRPr="00481D2D">
        <w:tab/>
        <w:t>Void.</w:t>
      </w:r>
    </w:p>
    <w:p w14:paraId="1EB5F023" w14:textId="77777777" w:rsidR="0018099B" w:rsidRPr="00481D2D" w:rsidRDefault="0018099B" w:rsidP="0018099B">
      <w:pPr>
        <w:pStyle w:val="EX"/>
      </w:pPr>
      <w:r w:rsidRPr="00481D2D">
        <w:t>[29]</w:t>
      </w:r>
      <w:r w:rsidRPr="00481D2D">
        <w:tab/>
      </w:r>
      <w:r>
        <w:t>IETF RFC</w:t>
      </w:r>
      <w:r w:rsidRPr="00481D2D">
        <w:t> 3311 (September 2002): "The Session Initiation Protocol (SIP) UPDATE method".</w:t>
      </w:r>
    </w:p>
    <w:bookmarkEnd w:id="13"/>
    <w:p w14:paraId="44CA3705" w14:textId="77777777" w:rsidR="0018099B" w:rsidRPr="00481D2D" w:rsidRDefault="0018099B" w:rsidP="0018099B">
      <w:pPr>
        <w:pStyle w:val="EX"/>
      </w:pPr>
      <w:r w:rsidRPr="00481D2D">
        <w:t>[30]</w:t>
      </w:r>
      <w:r w:rsidRPr="00481D2D">
        <w:tab/>
      </w:r>
      <w:r>
        <w:t>IETF RFC</w:t>
      </w:r>
      <w:r w:rsidRPr="00481D2D">
        <w:t> 3312 (October 2002): "Integration of resource management and Session Initiation Protocol (SIP)".</w:t>
      </w:r>
    </w:p>
    <w:p w14:paraId="1CAD9F86" w14:textId="77777777" w:rsidR="0018099B" w:rsidRPr="00481D2D" w:rsidRDefault="0018099B" w:rsidP="0018099B">
      <w:pPr>
        <w:pStyle w:val="EX"/>
      </w:pPr>
      <w:bookmarkStart w:id="14" w:name="refrefer"/>
      <w:r w:rsidRPr="00481D2D">
        <w:t>[31]</w:t>
      </w:r>
      <w:r w:rsidRPr="00481D2D">
        <w:tab/>
      </w:r>
      <w:r>
        <w:t>IETF RFC</w:t>
      </w:r>
      <w:r w:rsidRPr="00481D2D">
        <w:t> 3313 (January 2003): "Private Session Initiation Protocol (SIP) Extensions for Media Authorization".</w:t>
      </w:r>
    </w:p>
    <w:p w14:paraId="4BCD8FF3" w14:textId="77777777" w:rsidR="0018099B" w:rsidRPr="00481D2D" w:rsidRDefault="0018099B" w:rsidP="0018099B">
      <w:pPr>
        <w:pStyle w:val="EX"/>
      </w:pPr>
      <w:r w:rsidRPr="00481D2D">
        <w:t>[32]</w:t>
      </w:r>
      <w:r w:rsidRPr="00481D2D">
        <w:tab/>
      </w:r>
      <w:r>
        <w:t>IETF RFC</w:t>
      </w:r>
      <w:r w:rsidRPr="00481D2D">
        <w:t> 3320 (March 2002): "Signaling Compression (SigComp)".</w:t>
      </w:r>
    </w:p>
    <w:p w14:paraId="281846EE" w14:textId="77777777" w:rsidR="0018099B" w:rsidRPr="00481D2D" w:rsidRDefault="0018099B" w:rsidP="0018099B">
      <w:pPr>
        <w:pStyle w:val="EX"/>
      </w:pPr>
      <w:r w:rsidRPr="00481D2D">
        <w:t>[33]</w:t>
      </w:r>
      <w:r w:rsidRPr="00481D2D">
        <w:tab/>
      </w:r>
      <w:r>
        <w:t>IETF RFC</w:t>
      </w:r>
      <w:r w:rsidRPr="00481D2D">
        <w:t> 3323 (November 2002): "A Privacy Mechanism for the Session Initiation Protocol (SIP)".</w:t>
      </w:r>
    </w:p>
    <w:p w14:paraId="4665D048" w14:textId="77777777" w:rsidR="0018099B" w:rsidRPr="00481D2D" w:rsidRDefault="0018099B" w:rsidP="0018099B">
      <w:pPr>
        <w:pStyle w:val="EX"/>
      </w:pPr>
      <w:r w:rsidRPr="00481D2D">
        <w:t>[34]</w:t>
      </w:r>
      <w:r w:rsidRPr="00481D2D">
        <w:tab/>
      </w:r>
      <w:r>
        <w:t>IETF RFC</w:t>
      </w:r>
      <w:r w:rsidRPr="00481D2D">
        <w:t> 3325 (November 2002): "Private Extensions to the Session Initiation Protocol (SIP) for Network Asserted Identity within Trusted Networks".</w:t>
      </w:r>
    </w:p>
    <w:p w14:paraId="4AF4405C" w14:textId="77777777" w:rsidR="0018099B" w:rsidRPr="00481D2D" w:rsidRDefault="0018099B" w:rsidP="0018099B">
      <w:pPr>
        <w:pStyle w:val="EX"/>
      </w:pPr>
      <w:r w:rsidRPr="00481D2D">
        <w:t>[34A]</w:t>
      </w:r>
      <w:r w:rsidRPr="00481D2D">
        <w:tab/>
      </w:r>
      <w:r>
        <w:t>IETF RFC</w:t>
      </w:r>
      <w:r w:rsidRPr="00481D2D">
        <w:t> 3326 (December 2002): "The Reason Header Field for the Session Initiation Protocol (SIP)".</w:t>
      </w:r>
    </w:p>
    <w:p w14:paraId="1755D9F9" w14:textId="77777777" w:rsidR="0018099B" w:rsidRPr="00481D2D" w:rsidRDefault="0018099B" w:rsidP="0018099B">
      <w:pPr>
        <w:pStyle w:val="EX"/>
      </w:pPr>
      <w:r w:rsidRPr="00481D2D">
        <w:t>[35]</w:t>
      </w:r>
      <w:r w:rsidRPr="00481D2D">
        <w:tab/>
      </w:r>
      <w:r>
        <w:t>IETF RFC</w:t>
      </w:r>
      <w:r w:rsidRPr="00481D2D">
        <w:t> 3327 (December 2002): "Session Initiation Protocol Extension Header Field for Registering Non-Adjacent Contacts".</w:t>
      </w:r>
    </w:p>
    <w:bookmarkEnd w:id="14"/>
    <w:p w14:paraId="5397E30C" w14:textId="77777777" w:rsidR="0018099B" w:rsidRPr="00481D2D" w:rsidRDefault="0018099B" w:rsidP="0018099B">
      <w:pPr>
        <w:pStyle w:val="EX"/>
      </w:pPr>
      <w:r w:rsidRPr="00481D2D">
        <w:t>[35A]</w:t>
      </w:r>
      <w:r w:rsidRPr="00481D2D">
        <w:tab/>
      </w:r>
      <w:r>
        <w:t>IETF RFC</w:t>
      </w:r>
      <w:r w:rsidRPr="00481D2D">
        <w:t> 3361 (August 2002): "Dynamic Host Configuration Protocol (DHCP-for-IPv4) Option for Session Initiation Protocol (SIP) Servers".</w:t>
      </w:r>
    </w:p>
    <w:p w14:paraId="04EE290A" w14:textId="77777777" w:rsidR="0018099B" w:rsidRPr="00481D2D" w:rsidRDefault="0018099B" w:rsidP="0018099B">
      <w:pPr>
        <w:pStyle w:val="EX"/>
      </w:pPr>
      <w:r w:rsidRPr="00481D2D">
        <w:t>[36]</w:t>
      </w:r>
      <w:r w:rsidRPr="00481D2D">
        <w:tab/>
      </w:r>
      <w:r>
        <w:t>IETF RFC</w:t>
      </w:r>
      <w:r w:rsidRPr="00481D2D">
        <w:t> 3515 (April 2003): "The Session Initiation Protocol (SIP) REFER method".</w:t>
      </w:r>
    </w:p>
    <w:p w14:paraId="3FA92AC4" w14:textId="77777777" w:rsidR="0018099B" w:rsidRPr="00481D2D" w:rsidRDefault="0018099B" w:rsidP="0018099B">
      <w:pPr>
        <w:pStyle w:val="EX"/>
      </w:pPr>
      <w:r w:rsidRPr="00481D2D">
        <w:t>[37]</w:t>
      </w:r>
      <w:r w:rsidRPr="00481D2D">
        <w:tab/>
      </w:r>
      <w:r>
        <w:t>IETF RFC</w:t>
      </w:r>
      <w:r w:rsidRPr="00481D2D">
        <w:t> 3420 (November 2002): "Internet Media Type message/sipfrag".</w:t>
      </w:r>
    </w:p>
    <w:p w14:paraId="57DA7BA4" w14:textId="77777777" w:rsidR="0018099B" w:rsidRPr="00481D2D" w:rsidRDefault="0018099B" w:rsidP="0018099B">
      <w:pPr>
        <w:pStyle w:val="EX"/>
      </w:pPr>
      <w:bookmarkStart w:id="15" w:name="refsdpnew"/>
      <w:r w:rsidRPr="00481D2D">
        <w:t>[37A]</w:t>
      </w:r>
      <w:r w:rsidRPr="00481D2D">
        <w:tab/>
      </w:r>
      <w:r>
        <w:t>IETF RFC</w:t>
      </w:r>
      <w:r w:rsidRPr="00481D2D">
        <w:t xml:space="preserve"> 3605 (October 2003): "Real Time Control Protocol (RTCP) attribute in Session Description Protocol (SDP)".</w:t>
      </w:r>
    </w:p>
    <w:p w14:paraId="73C625A1" w14:textId="77777777" w:rsidR="0018099B" w:rsidRPr="00481D2D" w:rsidRDefault="0018099B" w:rsidP="0018099B">
      <w:pPr>
        <w:pStyle w:val="EX"/>
      </w:pPr>
      <w:r w:rsidRPr="00481D2D">
        <w:t>[38]</w:t>
      </w:r>
      <w:r w:rsidRPr="00481D2D">
        <w:tab/>
      </w:r>
      <w:r>
        <w:t>IETF RFC</w:t>
      </w:r>
      <w:r w:rsidRPr="00481D2D">
        <w:t> 3608 (October 2003): "Session Initiation Protocol (SIP) Extension Header Field for Service Route Discovery During Registration".</w:t>
      </w:r>
    </w:p>
    <w:bookmarkEnd w:id="15"/>
    <w:p w14:paraId="139E96A4" w14:textId="77777777" w:rsidR="0018099B" w:rsidRPr="00481D2D" w:rsidRDefault="0018099B" w:rsidP="0018099B">
      <w:pPr>
        <w:pStyle w:val="EX"/>
      </w:pPr>
      <w:r w:rsidRPr="00481D2D">
        <w:t>[39]</w:t>
      </w:r>
      <w:r w:rsidRPr="00481D2D">
        <w:tab/>
      </w:r>
      <w:r>
        <w:t>IETF RFC</w:t>
      </w:r>
      <w:r w:rsidRPr="00481D2D">
        <w:t> 4566 (June 2006): "SDP: Session Description Protocol".</w:t>
      </w:r>
    </w:p>
    <w:p w14:paraId="4605BC83" w14:textId="77777777" w:rsidR="0018099B" w:rsidRPr="00481D2D" w:rsidRDefault="0018099B" w:rsidP="0018099B">
      <w:pPr>
        <w:pStyle w:val="EX"/>
      </w:pPr>
      <w:r w:rsidRPr="00481D2D">
        <w:t>[40]</w:t>
      </w:r>
      <w:r w:rsidRPr="00481D2D">
        <w:tab/>
      </w:r>
      <w:r>
        <w:t>IETF RFC</w:t>
      </w:r>
      <w:r w:rsidRPr="00481D2D">
        <w:t> 3315 (July 2003): "Dynamic Host Configuration Protocol for IPv6 (DHCPv6)".</w:t>
      </w:r>
    </w:p>
    <w:p w14:paraId="651DCA80" w14:textId="77777777" w:rsidR="0018099B" w:rsidRPr="00481D2D" w:rsidRDefault="0018099B" w:rsidP="0018099B">
      <w:pPr>
        <w:pStyle w:val="EX"/>
      </w:pPr>
      <w:r w:rsidRPr="00481D2D">
        <w:t>[40A]</w:t>
      </w:r>
      <w:r w:rsidRPr="00481D2D">
        <w:tab/>
      </w:r>
      <w:r>
        <w:t>IETF RFC</w:t>
      </w:r>
      <w:r w:rsidRPr="00481D2D">
        <w:t xml:space="preserve"> 2131 (March 1997): "Dynamic host configuration protocol".</w:t>
      </w:r>
    </w:p>
    <w:p w14:paraId="42EE7355" w14:textId="77777777" w:rsidR="0018099B" w:rsidRPr="00481D2D" w:rsidRDefault="0018099B" w:rsidP="0018099B">
      <w:pPr>
        <w:pStyle w:val="EX"/>
      </w:pPr>
      <w:r w:rsidRPr="00481D2D">
        <w:t>[41]</w:t>
      </w:r>
      <w:r w:rsidRPr="00481D2D">
        <w:tab/>
      </w:r>
      <w:r>
        <w:t>IETF RFC</w:t>
      </w:r>
      <w:r w:rsidRPr="00481D2D">
        <w:t> 3319 (July 2003): "Dynamic Host Configuration Protocol (DHCPv6) Options for Session Initiation Protocol (SIP) Servers".</w:t>
      </w:r>
    </w:p>
    <w:p w14:paraId="50CB4DC2" w14:textId="77777777" w:rsidR="0018099B" w:rsidRPr="00481D2D" w:rsidRDefault="0018099B" w:rsidP="0018099B">
      <w:pPr>
        <w:pStyle w:val="EX"/>
      </w:pPr>
      <w:r w:rsidRPr="00481D2D">
        <w:lastRenderedPageBreak/>
        <w:t>[42]</w:t>
      </w:r>
      <w:r w:rsidRPr="00481D2D">
        <w:tab/>
      </w:r>
      <w:r>
        <w:t>IETF RFC</w:t>
      </w:r>
      <w:r w:rsidRPr="00481D2D">
        <w:t> 3485 (February 2003): "The Session Initiation Protocol (SIP) and Session Description Protocol (SDP) static dictionary for Signaling Compression (SigComp)".</w:t>
      </w:r>
    </w:p>
    <w:p w14:paraId="2272E910" w14:textId="77777777" w:rsidR="0018099B" w:rsidRPr="00481D2D" w:rsidRDefault="0018099B" w:rsidP="0018099B">
      <w:pPr>
        <w:pStyle w:val="EX"/>
      </w:pPr>
      <w:r w:rsidRPr="00481D2D">
        <w:t>[43]</w:t>
      </w:r>
      <w:r w:rsidRPr="00481D2D">
        <w:tab/>
      </w:r>
      <w:r>
        <w:t>IETF RFC</w:t>
      </w:r>
      <w:r w:rsidRPr="00481D2D">
        <w:t> 3680 (March 2004): "A Session Initiation Protocol (SIP) Event Package for Registrations".</w:t>
      </w:r>
    </w:p>
    <w:p w14:paraId="2D63DFA2" w14:textId="77777777" w:rsidR="0018099B" w:rsidRPr="00481D2D" w:rsidRDefault="0018099B" w:rsidP="0018099B">
      <w:pPr>
        <w:pStyle w:val="EX"/>
      </w:pPr>
      <w:r w:rsidRPr="00481D2D">
        <w:t>[44]</w:t>
      </w:r>
      <w:r w:rsidRPr="00481D2D">
        <w:tab/>
        <w:t>Void.</w:t>
      </w:r>
    </w:p>
    <w:p w14:paraId="6B871501" w14:textId="77777777" w:rsidR="0018099B" w:rsidRPr="00481D2D" w:rsidRDefault="0018099B" w:rsidP="0018099B">
      <w:pPr>
        <w:pStyle w:val="EX"/>
      </w:pPr>
      <w:r w:rsidRPr="00481D2D">
        <w:t>[45]</w:t>
      </w:r>
      <w:r w:rsidRPr="00481D2D">
        <w:tab/>
        <w:t>Void.</w:t>
      </w:r>
    </w:p>
    <w:p w14:paraId="383DA852" w14:textId="77777777" w:rsidR="0018099B" w:rsidRPr="00481D2D" w:rsidRDefault="0018099B" w:rsidP="0018099B">
      <w:pPr>
        <w:pStyle w:val="EX"/>
      </w:pPr>
      <w:r w:rsidRPr="00481D2D">
        <w:t>[46]</w:t>
      </w:r>
      <w:r w:rsidRPr="00481D2D">
        <w:tab/>
        <w:t>Void.</w:t>
      </w:r>
    </w:p>
    <w:p w14:paraId="306F2D6D" w14:textId="77777777" w:rsidR="0018099B" w:rsidRPr="00481D2D" w:rsidRDefault="0018099B" w:rsidP="0018099B">
      <w:pPr>
        <w:pStyle w:val="EX"/>
      </w:pPr>
      <w:r w:rsidRPr="00481D2D">
        <w:t>[47]</w:t>
      </w:r>
      <w:r w:rsidRPr="00481D2D">
        <w:tab/>
        <w:t>Void.</w:t>
      </w:r>
    </w:p>
    <w:p w14:paraId="342E8E0F" w14:textId="77777777" w:rsidR="0018099B" w:rsidRPr="00481D2D" w:rsidRDefault="0018099B" w:rsidP="0018099B">
      <w:pPr>
        <w:pStyle w:val="EX"/>
      </w:pPr>
      <w:r w:rsidRPr="00481D2D">
        <w:t>[48]</w:t>
      </w:r>
      <w:r w:rsidRPr="00481D2D">
        <w:tab/>
      </w:r>
      <w:r>
        <w:t>IETF RFC</w:t>
      </w:r>
      <w:r w:rsidRPr="00481D2D">
        <w:t> 3329 (January 2003): "Security Mechanism Agreement for the Session Initiation Protocol (SIP)".</w:t>
      </w:r>
    </w:p>
    <w:p w14:paraId="790C98A8" w14:textId="77777777" w:rsidR="0018099B" w:rsidRPr="00481D2D" w:rsidRDefault="0018099B" w:rsidP="0018099B">
      <w:pPr>
        <w:pStyle w:val="EX"/>
      </w:pPr>
      <w:r w:rsidRPr="00481D2D">
        <w:t>[49]</w:t>
      </w:r>
      <w:r w:rsidRPr="00481D2D">
        <w:tab/>
      </w:r>
      <w:r>
        <w:t>IETF RFC</w:t>
      </w:r>
      <w:r w:rsidRPr="00481D2D">
        <w:t> 3310 (September 2002): "Hypertext Transfer Protocol (HTTP) Digest Authentication Using Authentication and Key Agreement (AKA)".</w:t>
      </w:r>
    </w:p>
    <w:p w14:paraId="7349629C" w14:textId="77777777" w:rsidR="0018099B" w:rsidRPr="00481D2D" w:rsidRDefault="0018099B" w:rsidP="0018099B">
      <w:pPr>
        <w:pStyle w:val="EX"/>
      </w:pPr>
      <w:r w:rsidRPr="00481D2D">
        <w:t>[50]</w:t>
      </w:r>
      <w:r w:rsidRPr="00481D2D">
        <w:tab/>
      </w:r>
      <w:r>
        <w:t>IETF RFC</w:t>
      </w:r>
      <w:r w:rsidRPr="00481D2D">
        <w:t> 3428 (December 2002): "Session Initiation Protocol (SIP) Extension for Instant Messaging".</w:t>
      </w:r>
    </w:p>
    <w:p w14:paraId="6158E4FE" w14:textId="77777777" w:rsidR="0018099B" w:rsidRPr="00481D2D" w:rsidRDefault="0018099B" w:rsidP="0018099B">
      <w:pPr>
        <w:pStyle w:val="EX"/>
        <w:rPr>
          <w:rFonts w:eastAsia="MS Mincho"/>
        </w:rPr>
      </w:pPr>
      <w:r w:rsidRPr="00481D2D">
        <w:t>[51]</w:t>
      </w:r>
      <w:r w:rsidRPr="00481D2D">
        <w:tab/>
        <w:t>V</w:t>
      </w:r>
      <w:r w:rsidRPr="00481D2D">
        <w:rPr>
          <w:rFonts w:eastAsia="MS Mincho"/>
        </w:rPr>
        <w:t>oid.</w:t>
      </w:r>
    </w:p>
    <w:p w14:paraId="2A55DAE3" w14:textId="77777777" w:rsidR="0018099B" w:rsidRPr="00481D2D" w:rsidRDefault="0018099B" w:rsidP="0018099B">
      <w:pPr>
        <w:pStyle w:val="EX"/>
      </w:pPr>
      <w:r w:rsidRPr="00481D2D">
        <w:t>[52]</w:t>
      </w:r>
      <w:r w:rsidRPr="00481D2D">
        <w:tab/>
      </w:r>
      <w:r>
        <w:t>IETF RFC</w:t>
      </w:r>
      <w:r w:rsidRPr="00481D2D">
        <w:t> 7315 (July 2014): "Private Header (P-Header) Extensions to the Session Initiation Protocol (SIP) for the 3GPP".</w:t>
      </w:r>
    </w:p>
    <w:p w14:paraId="3ABAFE8C" w14:textId="77777777" w:rsidR="0018099B" w:rsidRPr="00481D2D" w:rsidRDefault="0018099B" w:rsidP="0018099B">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32C410A9" w14:textId="77777777" w:rsidR="0018099B" w:rsidRPr="00481D2D" w:rsidRDefault="0018099B" w:rsidP="0018099B">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26BFE808" w14:textId="77777777" w:rsidR="0018099B" w:rsidRPr="00481D2D" w:rsidRDefault="0018099B" w:rsidP="0018099B">
      <w:pPr>
        <w:pStyle w:val="EditorsNote"/>
      </w:pPr>
      <w:r w:rsidRPr="00481D2D">
        <w:t xml:space="preserve">Editor's note (WI: IMSProtoc9, CR#5979): The above document cannot be formally referenced until it is published as an </w:t>
      </w:r>
      <w:r>
        <w:t>IETF RFC</w:t>
      </w:r>
      <w:r w:rsidRPr="00481D2D">
        <w:t>.</w:t>
      </w:r>
    </w:p>
    <w:p w14:paraId="2B353D12" w14:textId="77777777" w:rsidR="0018099B" w:rsidRPr="00481D2D" w:rsidRDefault="0018099B" w:rsidP="0018099B">
      <w:pPr>
        <w:pStyle w:val="EX"/>
      </w:pPr>
      <w:r w:rsidRPr="00481D2D">
        <w:t>[53]</w:t>
      </w:r>
      <w:r w:rsidRPr="00481D2D">
        <w:tab/>
      </w:r>
      <w:r>
        <w:t>IETF RFC</w:t>
      </w:r>
      <w:r w:rsidRPr="00481D2D">
        <w:t> 3388 (December 2002): "Grouping of Media Lines in Session Description Protocol".</w:t>
      </w:r>
    </w:p>
    <w:p w14:paraId="34749DED" w14:textId="77777777" w:rsidR="0018099B" w:rsidRPr="00481D2D" w:rsidRDefault="0018099B" w:rsidP="0018099B">
      <w:pPr>
        <w:pStyle w:val="EX"/>
      </w:pPr>
      <w:r w:rsidRPr="00481D2D">
        <w:t>[54]</w:t>
      </w:r>
      <w:r w:rsidRPr="00481D2D">
        <w:tab/>
      </w:r>
      <w:r>
        <w:t>IETF RFC</w:t>
      </w:r>
      <w:r w:rsidRPr="00481D2D">
        <w:t> 3524 (April 2003): "Mapping of Media Streams to Resource Reservation Flows".</w:t>
      </w:r>
    </w:p>
    <w:p w14:paraId="78DB6463" w14:textId="77777777" w:rsidR="0018099B" w:rsidRPr="00481D2D" w:rsidRDefault="0018099B" w:rsidP="0018099B">
      <w:pPr>
        <w:pStyle w:val="EX"/>
      </w:pPr>
      <w:r w:rsidRPr="00481D2D">
        <w:t>[55]</w:t>
      </w:r>
      <w:r w:rsidRPr="00481D2D">
        <w:tab/>
      </w:r>
      <w:r>
        <w:t>IETF RFC</w:t>
      </w:r>
      <w:r w:rsidRPr="00481D2D">
        <w:t> 3486 (February 2003): "Compressing the Session Initiation Protocol (SIP)".</w:t>
      </w:r>
    </w:p>
    <w:p w14:paraId="13A71B42" w14:textId="77777777" w:rsidR="0018099B" w:rsidRPr="00481D2D" w:rsidRDefault="0018099B" w:rsidP="0018099B">
      <w:pPr>
        <w:pStyle w:val="EX"/>
      </w:pPr>
      <w:r w:rsidRPr="00481D2D">
        <w:t>[55A]</w:t>
      </w:r>
      <w:r w:rsidRPr="00481D2D">
        <w:tab/>
      </w:r>
      <w:r>
        <w:t>IETF RFC</w:t>
      </w:r>
      <w:r w:rsidRPr="00481D2D">
        <w:t> 3551 (July 2003): "</w:t>
      </w:r>
      <w:smartTag w:uri="urn:schemas-microsoft-com:office:smarttags" w:element="stockticker">
        <w:r w:rsidRPr="00481D2D">
          <w:t>RTP</w:t>
        </w:r>
      </w:smartTag>
      <w:r w:rsidRPr="00481D2D">
        <w:t xml:space="preserve"> Profile for Audio and Video Conferences with Minimal Control".</w:t>
      </w:r>
    </w:p>
    <w:p w14:paraId="0CCD7F08" w14:textId="77777777" w:rsidR="0018099B" w:rsidRPr="00481D2D" w:rsidRDefault="0018099B" w:rsidP="0018099B">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428F1765" w14:textId="77777777" w:rsidR="0018099B" w:rsidRPr="00481D2D" w:rsidRDefault="0018099B" w:rsidP="0018099B">
      <w:pPr>
        <w:pStyle w:val="EX"/>
      </w:pPr>
      <w:r w:rsidRPr="00481D2D">
        <w:t>[56A]</w:t>
      </w:r>
      <w:r w:rsidRPr="00481D2D">
        <w:tab/>
      </w:r>
      <w:r>
        <w:t>IETF RFC</w:t>
      </w:r>
      <w:r w:rsidRPr="00481D2D">
        <w:t> 3581 (August 2003): "An Extension to the Session Initiation Protocol (SIP) for Symmetric Response Routing".</w:t>
      </w:r>
    </w:p>
    <w:p w14:paraId="06814E18" w14:textId="77777777" w:rsidR="0018099B" w:rsidRPr="00481D2D" w:rsidRDefault="0018099B" w:rsidP="0018099B">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99D9E60" w14:textId="77777777" w:rsidR="0018099B" w:rsidRPr="00481D2D" w:rsidRDefault="0018099B" w:rsidP="0018099B">
      <w:pPr>
        <w:pStyle w:val="EX"/>
      </w:pPr>
      <w:r w:rsidRPr="00481D2D">
        <w:t>[56C]</w:t>
      </w:r>
      <w:r w:rsidRPr="00481D2D">
        <w:tab/>
      </w:r>
      <w:r>
        <w:t>IETF RFC</w:t>
      </w:r>
      <w:r w:rsidRPr="00481D2D">
        <w:t> 3646 (December 2003): "DNS Configuration options for Dynamic Host Configuration Protocol for IPv6 (DHCPv6)".</w:t>
      </w:r>
    </w:p>
    <w:p w14:paraId="1ED1906F" w14:textId="77777777" w:rsidR="0018099B" w:rsidRPr="00481D2D" w:rsidRDefault="0018099B" w:rsidP="0018099B">
      <w:pPr>
        <w:pStyle w:val="EX"/>
      </w:pPr>
      <w:r w:rsidRPr="00481D2D">
        <w:t>[57]</w:t>
      </w:r>
      <w:r w:rsidRPr="00481D2D">
        <w:tab/>
      </w:r>
      <w:r>
        <w:t>Recommendation ITU-T</w:t>
      </w:r>
      <w:r w:rsidRPr="00481D2D">
        <w:t> E.164: "The international public telecommunication numbering plan".</w:t>
      </w:r>
    </w:p>
    <w:p w14:paraId="689EB7B5" w14:textId="77777777" w:rsidR="0018099B" w:rsidRPr="00481D2D" w:rsidRDefault="0018099B" w:rsidP="0018099B">
      <w:pPr>
        <w:pStyle w:val="EX"/>
      </w:pPr>
      <w:r w:rsidRPr="00481D2D">
        <w:t>[58]</w:t>
      </w:r>
      <w:r w:rsidRPr="00481D2D">
        <w:tab/>
      </w:r>
      <w:r>
        <w:t>IETF RFC</w:t>
      </w:r>
      <w:r w:rsidRPr="00481D2D">
        <w:t> 4028 (April 2005): "Session Timers in the Session Initiation Protocol (SIP)".</w:t>
      </w:r>
    </w:p>
    <w:p w14:paraId="2BFA7C3D" w14:textId="77777777" w:rsidR="0018099B" w:rsidRPr="00481D2D" w:rsidRDefault="0018099B" w:rsidP="0018099B">
      <w:pPr>
        <w:pStyle w:val="EX"/>
      </w:pPr>
      <w:r w:rsidRPr="00481D2D">
        <w:t>[59]</w:t>
      </w:r>
      <w:r w:rsidRPr="00481D2D">
        <w:tab/>
      </w:r>
      <w:r>
        <w:t>IETF RFC</w:t>
      </w:r>
      <w:r w:rsidRPr="00481D2D">
        <w:t> 3892 (September 2004): "The Session Initiation Protocol (SIP) Referred-By Mechanism".</w:t>
      </w:r>
    </w:p>
    <w:p w14:paraId="437CEFB3" w14:textId="77777777" w:rsidR="0018099B" w:rsidRPr="00481D2D" w:rsidRDefault="0018099B" w:rsidP="0018099B">
      <w:pPr>
        <w:pStyle w:val="EX"/>
      </w:pPr>
      <w:r w:rsidRPr="00481D2D">
        <w:t>[60]</w:t>
      </w:r>
      <w:r w:rsidRPr="00481D2D">
        <w:tab/>
      </w:r>
      <w:r>
        <w:t>IETF RFC</w:t>
      </w:r>
      <w:r w:rsidRPr="00481D2D">
        <w:t> 3891 (September 2004): "The Session Inititation Protocol (SIP) "Replaces" Header".</w:t>
      </w:r>
    </w:p>
    <w:p w14:paraId="2B048111" w14:textId="77777777" w:rsidR="0018099B" w:rsidRPr="00481D2D" w:rsidRDefault="0018099B" w:rsidP="0018099B">
      <w:pPr>
        <w:pStyle w:val="EX"/>
      </w:pPr>
      <w:r w:rsidRPr="00481D2D">
        <w:t>[61]</w:t>
      </w:r>
      <w:r w:rsidRPr="00481D2D">
        <w:tab/>
      </w:r>
      <w:r>
        <w:t>IETF RFC</w:t>
      </w:r>
      <w:r w:rsidRPr="00481D2D">
        <w:t> 3911 (October 2004): "The Session Inititation Protocol (SIP) "Join" Header".</w:t>
      </w:r>
    </w:p>
    <w:p w14:paraId="66D83740" w14:textId="77777777" w:rsidR="0018099B" w:rsidRPr="00481D2D" w:rsidRDefault="0018099B" w:rsidP="0018099B">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0FCC766F" w14:textId="77777777" w:rsidR="0018099B" w:rsidRPr="00481D2D" w:rsidRDefault="0018099B" w:rsidP="0018099B">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31E82E2E" w14:textId="77777777" w:rsidR="0018099B" w:rsidRPr="00481D2D" w:rsidRDefault="0018099B" w:rsidP="0018099B">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33407AD8" w14:textId="77777777" w:rsidR="0018099B" w:rsidRPr="00481D2D" w:rsidRDefault="0018099B" w:rsidP="0018099B">
      <w:pPr>
        <w:pStyle w:val="EX"/>
      </w:pPr>
      <w:r w:rsidRPr="00481D2D">
        <w:t>[64]</w:t>
      </w:r>
      <w:r w:rsidRPr="00481D2D">
        <w:tab/>
      </w:r>
      <w:r>
        <w:t>IETF RFC</w:t>
      </w:r>
      <w:r w:rsidRPr="00481D2D">
        <w:t> 4032 (March 2005): "Update to the Session Initiation Protocol (SIP) Preconditions Framework".</w:t>
      </w:r>
    </w:p>
    <w:p w14:paraId="4BB58C08" w14:textId="77777777" w:rsidR="0018099B" w:rsidRPr="00481D2D" w:rsidRDefault="0018099B" w:rsidP="0018099B">
      <w:pPr>
        <w:pStyle w:val="EX"/>
      </w:pPr>
      <w:r w:rsidRPr="00481D2D">
        <w:t>[65]</w:t>
      </w:r>
      <w:r w:rsidRPr="00481D2D">
        <w:tab/>
      </w:r>
      <w:r>
        <w:t>IETF RFC</w:t>
      </w:r>
      <w:r w:rsidRPr="00481D2D">
        <w:t> 3842 (August 2004) "A Message Summary and Message Waiting Indication Event Package for the Session Initiation Protocol (SIP)"</w:t>
      </w:r>
    </w:p>
    <w:p w14:paraId="0EC9E766" w14:textId="77777777" w:rsidR="0018099B" w:rsidRPr="00481D2D" w:rsidRDefault="0018099B" w:rsidP="0018099B">
      <w:pPr>
        <w:pStyle w:val="EX"/>
      </w:pPr>
      <w:r w:rsidRPr="00481D2D">
        <w:t>[65A]</w:t>
      </w:r>
      <w:r w:rsidRPr="00481D2D">
        <w:tab/>
      </w:r>
      <w:r>
        <w:t>IETF RFC</w:t>
      </w:r>
      <w:r w:rsidRPr="00481D2D">
        <w:t> 4077 (May 2005): "A Negative Acknowledgement Mechanism for Signaling Compression".</w:t>
      </w:r>
    </w:p>
    <w:p w14:paraId="72BEFB62" w14:textId="77777777" w:rsidR="0018099B" w:rsidRPr="00481D2D" w:rsidRDefault="0018099B" w:rsidP="0018099B">
      <w:pPr>
        <w:pStyle w:val="EX"/>
      </w:pPr>
      <w:r w:rsidRPr="00481D2D">
        <w:t>[66]</w:t>
      </w:r>
      <w:r w:rsidRPr="00481D2D">
        <w:tab/>
      </w:r>
      <w:r>
        <w:t>IETF RFC</w:t>
      </w:r>
      <w:r w:rsidRPr="00481D2D">
        <w:t> 7044 (February 2014): "An Extension to the Session Initiation Protocol (SIP) for Request History Information".</w:t>
      </w:r>
    </w:p>
    <w:p w14:paraId="23BEDBCF" w14:textId="77777777" w:rsidR="0018099B" w:rsidRPr="00481D2D" w:rsidRDefault="0018099B" w:rsidP="0018099B">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6C035BC1" w14:textId="77777777" w:rsidR="0018099B" w:rsidRPr="00481D2D" w:rsidRDefault="0018099B" w:rsidP="0018099B">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7E3E6DC" w14:textId="77777777" w:rsidR="0018099B" w:rsidRPr="00481D2D" w:rsidRDefault="0018099B" w:rsidP="0018099B">
      <w:pPr>
        <w:pStyle w:val="EX"/>
      </w:pPr>
      <w:r w:rsidRPr="00481D2D">
        <w:t>[69]</w:t>
      </w:r>
      <w:r w:rsidRPr="00481D2D">
        <w:tab/>
      </w:r>
      <w:r>
        <w:t>IETF RFC</w:t>
      </w:r>
      <w:r w:rsidRPr="00481D2D">
        <w:t> 5031 (January 2008): "A Uniform Resource Name (URN) for Emergency and Other Well-Known Services".</w:t>
      </w:r>
    </w:p>
    <w:p w14:paraId="5D1C678D" w14:textId="77777777" w:rsidR="0018099B" w:rsidRPr="00481D2D" w:rsidRDefault="0018099B" w:rsidP="0018099B">
      <w:pPr>
        <w:pStyle w:val="EX"/>
      </w:pPr>
      <w:r w:rsidRPr="00481D2D">
        <w:t>[70]</w:t>
      </w:r>
      <w:r w:rsidRPr="00481D2D">
        <w:tab/>
      </w:r>
      <w:r>
        <w:t>IETF RFC</w:t>
      </w:r>
      <w:r w:rsidRPr="00481D2D">
        <w:t> 3903 (October 2004): "An Event State Publication Extension to the Session Initiation Protocol (SIP)".</w:t>
      </w:r>
    </w:p>
    <w:p w14:paraId="25BD8010" w14:textId="77777777" w:rsidR="0018099B" w:rsidRPr="00481D2D" w:rsidRDefault="0018099B" w:rsidP="0018099B">
      <w:pPr>
        <w:pStyle w:val="EX"/>
      </w:pPr>
      <w:r w:rsidRPr="00481D2D">
        <w:t>[71]</w:t>
      </w:r>
      <w:r w:rsidRPr="00481D2D">
        <w:tab/>
        <w:t>Void.</w:t>
      </w:r>
    </w:p>
    <w:p w14:paraId="71E6B89B" w14:textId="77777777" w:rsidR="0018099B" w:rsidRPr="00481D2D" w:rsidRDefault="0018099B" w:rsidP="0018099B">
      <w:pPr>
        <w:pStyle w:val="EX"/>
      </w:pPr>
      <w:r w:rsidRPr="00481D2D">
        <w:t>[72]</w:t>
      </w:r>
      <w:r w:rsidRPr="00481D2D">
        <w:tab/>
      </w:r>
      <w:r>
        <w:t>IETF RFC</w:t>
      </w:r>
      <w:r w:rsidRPr="00481D2D">
        <w:t> 3857 (August 2004): "A Watcher Information Event Template Package for the Session Initiation Protocol (SIP)".</w:t>
      </w:r>
    </w:p>
    <w:p w14:paraId="3B45077F" w14:textId="77777777" w:rsidR="0018099B" w:rsidRPr="00481D2D" w:rsidRDefault="0018099B" w:rsidP="0018099B">
      <w:pPr>
        <w:pStyle w:val="EX"/>
      </w:pPr>
      <w:r w:rsidRPr="00481D2D">
        <w:t>[74]</w:t>
      </w:r>
      <w:r w:rsidRPr="00481D2D">
        <w:tab/>
      </w:r>
      <w:r>
        <w:t>IETF RFC</w:t>
      </w:r>
      <w:r w:rsidRPr="00481D2D">
        <w:t> 3856 (August 2004): "A Presence Event Package for the Session Initiation Protocol (SIP)".</w:t>
      </w:r>
    </w:p>
    <w:p w14:paraId="623D7045" w14:textId="77777777" w:rsidR="0018099B" w:rsidRPr="00481D2D" w:rsidRDefault="0018099B" w:rsidP="0018099B">
      <w:pPr>
        <w:pStyle w:val="EX"/>
      </w:pPr>
      <w:r w:rsidRPr="00481D2D">
        <w:t>[74A]</w:t>
      </w:r>
      <w:r w:rsidRPr="00481D2D">
        <w:tab/>
      </w:r>
      <w:r>
        <w:t>IETF RFC</w:t>
      </w:r>
      <w:r w:rsidRPr="00481D2D">
        <w:t> 3603 (October 2003): "Private Session Initiation Protocol (SIP) Proxy-to-Proxy Extensions for Supporting the PacketCable Distributed Call Signaling Architecture".</w:t>
      </w:r>
    </w:p>
    <w:p w14:paraId="6A08FECD" w14:textId="77777777" w:rsidR="0018099B" w:rsidRPr="00481D2D" w:rsidRDefault="0018099B" w:rsidP="0018099B">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7623E259" w14:textId="77777777" w:rsidR="0018099B" w:rsidRPr="00481D2D" w:rsidRDefault="0018099B" w:rsidP="0018099B">
      <w:pPr>
        <w:pStyle w:val="EX"/>
      </w:pPr>
      <w:r w:rsidRPr="00481D2D">
        <w:t>[75]</w:t>
      </w:r>
      <w:r w:rsidRPr="00481D2D">
        <w:tab/>
      </w:r>
      <w:r>
        <w:t>IETF RFC</w:t>
      </w:r>
      <w:r w:rsidRPr="00481D2D">
        <w:t> 4662 (August 2006): "A Session Initiation Protocol (SIP) Event Notification Extension for Resource Lists".</w:t>
      </w:r>
    </w:p>
    <w:p w14:paraId="59AF7567" w14:textId="77777777" w:rsidR="0018099B" w:rsidRPr="00481D2D" w:rsidRDefault="0018099B" w:rsidP="0018099B">
      <w:pPr>
        <w:pStyle w:val="EX"/>
        <w:rPr>
          <w:rFonts w:eastAsia="MS Mincho"/>
        </w:rPr>
      </w:pPr>
      <w:r w:rsidRPr="00481D2D">
        <w:t>[77]</w:t>
      </w:r>
      <w:r w:rsidRPr="00481D2D">
        <w:tab/>
      </w:r>
      <w:r>
        <w:t>IETF RFC</w:t>
      </w:r>
      <w:r w:rsidRPr="00481D2D">
        <w:t> 5875 (May 2010): "An Extensible Markup Language (XML) Configuration Access Protocol (XCAP) Diff Event Package".</w:t>
      </w:r>
    </w:p>
    <w:p w14:paraId="3B37E109" w14:textId="77777777" w:rsidR="0018099B" w:rsidRPr="00481D2D" w:rsidRDefault="0018099B" w:rsidP="0018099B">
      <w:pPr>
        <w:pStyle w:val="EX"/>
      </w:pPr>
      <w:r w:rsidRPr="00481D2D">
        <w:t>[78]</w:t>
      </w:r>
      <w:r w:rsidRPr="00481D2D">
        <w:tab/>
      </w:r>
      <w:r>
        <w:t>IETF RFC</w:t>
      </w:r>
      <w:r w:rsidRPr="00481D2D">
        <w:t> 4575 (August 2006): "A Session Initiation Protocol (SIP) Event Package for Conference State".</w:t>
      </w:r>
    </w:p>
    <w:p w14:paraId="69C0F055" w14:textId="77777777" w:rsidR="0018099B" w:rsidRPr="00481D2D" w:rsidRDefault="0018099B" w:rsidP="0018099B">
      <w:pPr>
        <w:pStyle w:val="EX"/>
      </w:pPr>
      <w:r w:rsidRPr="00481D2D">
        <w:t>[79]</w:t>
      </w:r>
      <w:r w:rsidRPr="00481D2D">
        <w:tab/>
      </w:r>
      <w:r>
        <w:t>IETF RFC</w:t>
      </w:r>
      <w:r w:rsidRPr="00481D2D">
        <w:t> 5049 (December 2007): "Applying Signaling Compression (SigComp) to the Session Initiation Protocol (SIP)".</w:t>
      </w:r>
    </w:p>
    <w:p w14:paraId="29D0D375" w14:textId="77777777" w:rsidR="0018099B" w:rsidRPr="00481D2D" w:rsidRDefault="0018099B" w:rsidP="0018099B">
      <w:pPr>
        <w:pStyle w:val="EX"/>
      </w:pPr>
      <w:r w:rsidRPr="00481D2D">
        <w:t>[80]</w:t>
      </w:r>
      <w:r w:rsidRPr="00481D2D">
        <w:tab/>
        <w:t>Void.</w:t>
      </w:r>
    </w:p>
    <w:p w14:paraId="4B4CFC88" w14:textId="77777777" w:rsidR="0018099B" w:rsidRPr="00481D2D" w:rsidRDefault="0018099B" w:rsidP="0018099B">
      <w:pPr>
        <w:pStyle w:val="EX"/>
      </w:pPr>
      <w:r w:rsidRPr="00481D2D">
        <w:t>[81]</w:t>
      </w:r>
      <w:r w:rsidRPr="00481D2D">
        <w:tab/>
        <w:t>Void.</w:t>
      </w:r>
    </w:p>
    <w:p w14:paraId="6380BCC1" w14:textId="77777777" w:rsidR="0018099B" w:rsidRPr="00481D2D" w:rsidRDefault="0018099B" w:rsidP="0018099B">
      <w:pPr>
        <w:pStyle w:val="EX"/>
      </w:pPr>
      <w:r w:rsidRPr="00481D2D">
        <w:t>[82]</w:t>
      </w:r>
      <w:r w:rsidRPr="00481D2D">
        <w:tab/>
      </w:r>
      <w:r>
        <w:t>IETF RFC</w:t>
      </w:r>
      <w:r w:rsidRPr="00481D2D">
        <w:t> 4457 (April 2006): "The Session Initiation Protocol (SIP) P-User-Database Private-Header (P-header)".</w:t>
      </w:r>
    </w:p>
    <w:p w14:paraId="5CD61FAA" w14:textId="77777777" w:rsidR="0018099B" w:rsidRPr="00481D2D" w:rsidRDefault="0018099B" w:rsidP="0018099B">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D8997A6" w14:textId="77777777" w:rsidR="0018099B" w:rsidRPr="00481D2D" w:rsidRDefault="0018099B" w:rsidP="0018099B">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428B7B72" w14:textId="77777777" w:rsidR="0018099B" w:rsidRPr="00481D2D" w:rsidRDefault="0018099B" w:rsidP="0018099B">
      <w:pPr>
        <w:pStyle w:val="EX"/>
      </w:pPr>
      <w:r w:rsidRPr="00481D2D">
        <w:t>[85]</w:t>
      </w:r>
      <w:r w:rsidRPr="00481D2D">
        <w:tab/>
        <w:t>3GPP2 C.S0005-D (March 2004): "Upper Layer (Layer 3) Signaling Standard for cdma2000 Standards for Spread Spectrum Systems".</w:t>
      </w:r>
    </w:p>
    <w:p w14:paraId="7C0B8A78" w14:textId="77777777" w:rsidR="0018099B" w:rsidRPr="00481D2D" w:rsidRDefault="0018099B" w:rsidP="0018099B">
      <w:pPr>
        <w:pStyle w:val="EX"/>
      </w:pPr>
      <w:r w:rsidRPr="00481D2D">
        <w:t>[86]</w:t>
      </w:r>
      <w:r w:rsidRPr="00481D2D">
        <w:tab/>
        <w:t>3GPP2 C.S0024-B v3.0 (September 2009): "cdma2000 High Rate Packet Data Air Interface Standard".</w:t>
      </w:r>
    </w:p>
    <w:p w14:paraId="61CC176D" w14:textId="77777777" w:rsidR="0018099B" w:rsidRPr="00481D2D" w:rsidRDefault="0018099B" w:rsidP="0018099B">
      <w:pPr>
        <w:pStyle w:val="EX"/>
      </w:pPr>
      <w:r w:rsidRPr="00481D2D">
        <w:t>[86A]</w:t>
      </w:r>
      <w:r w:rsidRPr="00481D2D">
        <w:tab/>
        <w:t>3GPP2 C.S0084-000 (April 2007): "Overview for Ultra Mobile Broadband (UMB) Air Interface Specification".</w:t>
      </w:r>
    </w:p>
    <w:p w14:paraId="6DAB97EC" w14:textId="77777777" w:rsidR="0018099B" w:rsidRPr="00481D2D" w:rsidRDefault="0018099B" w:rsidP="0018099B">
      <w:pPr>
        <w:pStyle w:val="EX"/>
      </w:pPr>
      <w:r w:rsidRPr="00481D2D">
        <w:t>[86B]</w:t>
      </w:r>
      <w:r w:rsidRPr="00481D2D">
        <w:tab/>
        <w:t>3GPP2 X.S0060-0 v1.0: "HRPD Support for Emergency Services".</w:t>
      </w:r>
    </w:p>
    <w:p w14:paraId="6AF02514" w14:textId="77777777" w:rsidR="0018099B" w:rsidRPr="00481D2D" w:rsidRDefault="0018099B" w:rsidP="0018099B">
      <w:pPr>
        <w:pStyle w:val="EX"/>
      </w:pPr>
      <w:r w:rsidRPr="00481D2D">
        <w:t>[86C]</w:t>
      </w:r>
      <w:r w:rsidRPr="00481D2D">
        <w:tab/>
        <w:t>3GPP2 X.S0057-B v2.0: "E-UTRAN - eHRPD Connectivity and Interworking: Core Network Aspects".</w:t>
      </w:r>
    </w:p>
    <w:p w14:paraId="19CB6349" w14:textId="77777777" w:rsidR="0018099B" w:rsidRPr="00481D2D" w:rsidDel="00CA13C8" w:rsidRDefault="0018099B" w:rsidP="0018099B">
      <w:pPr>
        <w:pStyle w:val="EX"/>
      </w:pPr>
      <w:r w:rsidRPr="00481D2D">
        <w:t>[86D]</w:t>
      </w:r>
      <w:r w:rsidRPr="00481D2D">
        <w:tab/>
        <w:t>3GPP2 C.S0014-C v1.0: "Enhanced Variable Rate Codec, Speech Service Options 3, 68, and 70 for Wideband Spread Spectrum Digital Systems".</w:t>
      </w:r>
    </w:p>
    <w:p w14:paraId="2AAC941A" w14:textId="77777777" w:rsidR="0018099B" w:rsidRPr="00481D2D" w:rsidRDefault="0018099B" w:rsidP="0018099B">
      <w:pPr>
        <w:pStyle w:val="EX"/>
      </w:pPr>
      <w:r w:rsidRPr="00481D2D">
        <w:t>[86E]</w:t>
      </w:r>
      <w:r w:rsidRPr="00481D2D">
        <w:tab/>
        <w:t>3GPP2 X.S0059-200-A v1.0: "cdma2000 Femtocell Network: 1x and IMS Network Aspects".</w:t>
      </w:r>
    </w:p>
    <w:p w14:paraId="39BA8635" w14:textId="77777777" w:rsidR="0018099B" w:rsidRPr="00481D2D" w:rsidRDefault="0018099B" w:rsidP="0018099B">
      <w:pPr>
        <w:pStyle w:val="EX"/>
      </w:pPr>
      <w:r w:rsidRPr="00481D2D">
        <w:t>[86F]</w:t>
      </w:r>
      <w:r w:rsidRPr="00481D2D">
        <w:tab/>
        <w:t>3GPP2 S.R0048-A v4.0: "3G Mobile Equipment Identifier (MEID) - Stage 1".</w:t>
      </w:r>
    </w:p>
    <w:p w14:paraId="43BB7426" w14:textId="77777777" w:rsidR="0018099B" w:rsidRPr="00481D2D" w:rsidRDefault="0018099B" w:rsidP="0018099B">
      <w:pPr>
        <w:pStyle w:val="EX"/>
      </w:pPr>
      <w:r w:rsidRPr="00481D2D">
        <w:t>[87]</w:t>
      </w:r>
      <w:r w:rsidRPr="00481D2D">
        <w:tab/>
      </w:r>
      <w:r>
        <w:t>Recommendation ITU-T</w:t>
      </w:r>
      <w:r w:rsidRPr="00481D2D">
        <w:t> J.112, "Transmission Systems for Interactive Cable Television Services"</w:t>
      </w:r>
    </w:p>
    <w:p w14:paraId="0963A7EE" w14:textId="77777777" w:rsidR="0018099B" w:rsidRPr="00481D2D" w:rsidRDefault="0018099B" w:rsidP="0018099B">
      <w:pPr>
        <w:pStyle w:val="EX"/>
      </w:pPr>
      <w:r w:rsidRPr="00481D2D">
        <w:t>[88]</w:t>
      </w:r>
      <w:r w:rsidRPr="00481D2D">
        <w:tab/>
        <w:t>PacketCable Release 2 Technical Report, PacketCable™ Architecture Framework Technical Report, PKT-TR-ARCH-FRM.</w:t>
      </w:r>
    </w:p>
    <w:p w14:paraId="4F2E0BEF" w14:textId="77777777" w:rsidR="0018099B" w:rsidRPr="00481D2D" w:rsidRDefault="0018099B" w:rsidP="0018099B">
      <w:pPr>
        <w:pStyle w:val="EX"/>
      </w:pPr>
      <w:r w:rsidRPr="00481D2D">
        <w:t>[89]</w:t>
      </w:r>
      <w:r w:rsidRPr="00481D2D">
        <w:tab/>
      </w:r>
      <w:r>
        <w:t>IETF RFC</w:t>
      </w:r>
      <w:r w:rsidRPr="00481D2D">
        <w:t> 6442 (December 2011): "Location Conveyance for the Session Initiation Protocol".</w:t>
      </w:r>
    </w:p>
    <w:p w14:paraId="348CABB0" w14:textId="77777777" w:rsidR="0018099B" w:rsidRPr="00481D2D" w:rsidRDefault="0018099B" w:rsidP="0018099B">
      <w:pPr>
        <w:pStyle w:val="EX"/>
      </w:pPr>
      <w:r w:rsidRPr="00481D2D">
        <w:t>[90]</w:t>
      </w:r>
      <w:r w:rsidRPr="00481D2D">
        <w:tab/>
      </w:r>
      <w:r>
        <w:t>IETF RFC</w:t>
      </w:r>
      <w:r w:rsidRPr="00481D2D">
        <w:t> 4119 (December 2005) "A Presence-based GEOPRIV Location Object Format".</w:t>
      </w:r>
    </w:p>
    <w:p w14:paraId="13A34CF1" w14:textId="77777777" w:rsidR="0018099B" w:rsidRPr="00481D2D" w:rsidRDefault="0018099B" w:rsidP="0018099B">
      <w:pPr>
        <w:pStyle w:val="EX"/>
      </w:pPr>
      <w:r w:rsidRPr="00481D2D">
        <w:t>[91]</w:t>
      </w:r>
      <w:r w:rsidRPr="00481D2D">
        <w:tab/>
      </w:r>
      <w:r>
        <w:t>IETF RFC</w:t>
      </w:r>
      <w:r w:rsidRPr="00481D2D">
        <w:t> 5012 (January 2008): "Requirements for Emergency Context Resolution with Internet Technologies".</w:t>
      </w:r>
    </w:p>
    <w:p w14:paraId="7ACB7065" w14:textId="77777777" w:rsidR="0018099B" w:rsidRPr="00481D2D" w:rsidRDefault="0018099B" w:rsidP="0018099B">
      <w:pPr>
        <w:pStyle w:val="EX"/>
      </w:pPr>
      <w:r w:rsidRPr="00481D2D">
        <w:t>[91A]</w:t>
      </w:r>
      <w:r w:rsidRPr="00481D2D">
        <w:tab/>
        <w:t>Void.</w:t>
      </w:r>
    </w:p>
    <w:p w14:paraId="69A3D165" w14:textId="77777777" w:rsidR="0018099B" w:rsidRPr="00481D2D" w:rsidRDefault="0018099B" w:rsidP="0018099B">
      <w:pPr>
        <w:pStyle w:val="EX"/>
      </w:pPr>
      <w:r w:rsidRPr="00481D2D">
        <w:t>[92]</w:t>
      </w:r>
      <w:r w:rsidRPr="00481D2D">
        <w:tab/>
      </w:r>
      <w:r>
        <w:t>IETF RFC</w:t>
      </w:r>
      <w:r w:rsidRPr="00481D2D">
        <w:t> 5626 (October 2009): "Managing Client Initiated Connections in the Session Initiation Protocol (SIP)".</w:t>
      </w:r>
    </w:p>
    <w:p w14:paraId="4CA4EF86" w14:textId="77777777" w:rsidR="0018099B" w:rsidRPr="00481D2D" w:rsidRDefault="0018099B" w:rsidP="0018099B">
      <w:pPr>
        <w:pStyle w:val="EX"/>
      </w:pPr>
      <w:r w:rsidRPr="00481D2D">
        <w:t>[93]</w:t>
      </w:r>
      <w:r w:rsidRPr="00481D2D">
        <w:tab/>
      </w:r>
      <w:r>
        <w:t>IETF RFC</w:t>
      </w:r>
      <w:r w:rsidRPr="00481D2D">
        <w:t> 5627 (October 2009): "Obtaining and Using Globally Routable User Agent URIs (GRUUs) in the Session Initiation Protocol (SIP)".</w:t>
      </w:r>
    </w:p>
    <w:p w14:paraId="6E85CDBB" w14:textId="77777777" w:rsidR="0018099B" w:rsidRPr="00481D2D" w:rsidRDefault="0018099B" w:rsidP="0018099B">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1E3267E9" w14:textId="77777777" w:rsidR="0018099B" w:rsidRPr="00481D2D" w:rsidRDefault="0018099B" w:rsidP="0018099B">
      <w:pPr>
        <w:pStyle w:val="EX"/>
      </w:pPr>
      <w:r w:rsidRPr="00481D2D">
        <w:t>[95]</w:t>
      </w:r>
      <w:r w:rsidRPr="00481D2D">
        <w:tab/>
        <w:t>Void.</w:t>
      </w:r>
    </w:p>
    <w:p w14:paraId="0EC91B8E" w14:textId="77777777" w:rsidR="0018099B" w:rsidRPr="00481D2D" w:rsidRDefault="0018099B" w:rsidP="0018099B">
      <w:pPr>
        <w:pStyle w:val="EX"/>
      </w:pPr>
      <w:r w:rsidRPr="00481D2D">
        <w:t>[96]</w:t>
      </w:r>
      <w:r w:rsidRPr="00481D2D">
        <w:tab/>
      </w:r>
      <w:r>
        <w:t>IETF RFC</w:t>
      </w:r>
      <w:r w:rsidRPr="00481D2D">
        <w:t> 4168 (October 2005): "The Stream Control Transmission Protocol (SCTP) as a Transport for the Session Initiation Protocol (SIP)".</w:t>
      </w:r>
    </w:p>
    <w:p w14:paraId="5432DC1E" w14:textId="77777777" w:rsidR="0018099B" w:rsidRPr="00481D2D" w:rsidRDefault="0018099B" w:rsidP="0018099B">
      <w:pPr>
        <w:pStyle w:val="EX"/>
      </w:pPr>
      <w:r w:rsidRPr="00481D2D">
        <w:t>[97]</w:t>
      </w:r>
      <w:r w:rsidRPr="00481D2D">
        <w:tab/>
      </w:r>
      <w:r>
        <w:t>IETF RFC</w:t>
      </w:r>
      <w:r w:rsidRPr="00481D2D">
        <w:t> 5002 (August 2007): "The Session Initiation Protocol (SIP) P-Profile-Key Private Header (P-Header)".</w:t>
      </w:r>
    </w:p>
    <w:p w14:paraId="3E335A51" w14:textId="77777777" w:rsidR="0018099B" w:rsidRPr="00481D2D" w:rsidRDefault="0018099B" w:rsidP="0018099B">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531CB316" w14:textId="77777777" w:rsidR="0018099B" w:rsidRPr="00481D2D" w:rsidRDefault="0018099B" w:rsidP="0018099B">
      <w:pPr>
        <w:pStyle w:val="EX"/>
      </w:pPr>
      <w:r w:rsidRPr="00481D2D">
        <w:t>[99]</w:t>
      </w:r>
      <w:r w:rsidRPr="00481D2D">
        <w:tab/>
        <w:t>Void.</w:t>
      </w:r>
    </w:p>
    <w:p w14:paraId="0F0F2EC8" w14:textId="77777777" w:rsidR="0018099B" w:rsidRPr="00481D2D" w:rsidRDefault="0018099B" w:rsidP="0018099B">
      <w:pPr>
        <w:pStyle w:val="EX"/>
      </w:pPr>
      <w:r w:rsidRPr="00481D2D">
        <w:t>[100]</w:t>
      </w:r>
      <w:r w:rsidRPr="00481D2D">
        <w:tab/>
        <w:t>Void.</w:t>
      </w:r>
    </w:p>
    <w:p w14:paraId="548275B0" w14:textId="77777777" w:rsidR="0018099B" w:rsidRPr="00481D2D" w:rsidRDefault="0018099B" w:rsidP="0018099B">
      <w:pPr>
        <w:pStyle w:val="EX"/>
      </w:pPr>
      <w:r w:rsidRPr="00481D2D">
        <w:t>[101]</w:t>
      </w:r>
      <w:r w:rsidRPr="00481D2D">
        <w:tab/>
        <w:t>Void.</w:t>
      </w:r>
    </w:p>
    <w:p w14:paraId="2BE9C245" w14:textId="77777777" w:rsidR="0018099B" w:rsidRPr="00481D2D" w:rsidRDefault="0018099B" w:rsidP="0018099B">
      <w:pPr>
        <w:pStyle w:val="EX"/>
      </w:pPr>
      <w:r w:rsidRPr="00481D2D">
        <w:t>[102]</w:t>
      </w:r>
      <w:r w:rsidRPr="00481D2D">
        <w:tab/>
      </w:r>
      <w:r>
        <w:t>IETF RFC</w:t>
      </w:r>
      <w:r w:rsidRPr="00481D2D">
        <w:t> 5768 (April 2010): "Indicating Support for Interactive Connectivity Establishment (ICE) in the Session Initiation Protocol (SIP)".</w:t>
      </w:r>
    </w:p>
    <w:p w14:paraId="41CEA908" w14:textId="77777777" w:rsidR="0018099B" w:rsidRPr="00481D2D" w:rsidRDefault="0018099B" w:rsidP="0018099B">
      <w:pPr>
        <w:pStyle w:val="EX"/>
      </w:pPr>
      <w:r w:rsidRPr="00481D2D">
        <w:lastRenderedPageBreak/>
        <w:t>[103]</w:t>
      </w:r>
      <w:r w:rsidRPr="00481D2D">
        <w:tab/>
      </w:r>
      <w:r>
        <w:t>IETF RFC</w:t>
      </w:r>
      <w:r w:rsidRPr="00481D2D">
        <w:t> 4967 (July 2007): "Dial String Parameter for the Session Initiation Protocol Uniform Resource Identifier".</w:t>
      </w:r>
    </w:p>
    <w:p w14:paraId="30377B30" w14:textId="77777777" w:rsidR="0018099B" w:rsidRPr="00481D2D" w:rsidRDefault="0018099B" w:rsidP="0018099B">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5B7DADC3" w14:textId="77777777" w:rsidR="0018099B" w:rsidRPr="00481D2D" w:rsidRDefault="0018099B" w:rsidP="0018099B">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7F7FFD0F" w14:textId="77777777" w:rsidR="0018099B" w:rsidRPr="00481D2D" w:rsidRDefault="0018099B" w:rsidP="0018099B">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6C1C25E0" w14:textId="77777777" w:rsidR="0018099B" w:rsidRPr="00481D2D" w:rsidRDefault="0018099B" w:rsidP="0018099B">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0EE60547" w14:textId="77777777" w:rsidR="0018099B" w:rsidRPr="00481D2D" w:rsidRDefault="0018099B" w:rsidP="0018099B">
      <w:pPr>
        <w:pStyle w:val="EX"/>
      </w:pPr>
      <w:r w:rsidRPr="00481D2D">
        <w:t>[108]</w:t>
      </w:r>
      <w:r w:rsidRPr="00481D2D">
        <w:tab/>
      </w:r>
      <w:r>
        <w:t>IETF RFC</w:t>
      </w:r>
      <w:r w:rsidRPr="00481D2D">
        <w:t> 4583 (November 2006): "Session Description Protocol (SDP) Format for Binary Floor Control Protocol (BFCP) Streams".</w:t>
      </w:r>
    </w:p>
    <w:p w14:paraId="296534DC" w14:textId="77777777" w:rsidR="0018099B" w:rsidRPr="00481D2D" w:rsidRDefault="0018099B" w:rsidP="0018099B">
      <w:pPr>
        <w:pStyle w:val="EX"/>
      </w:pPr>
      <w:r w:rsidRPr="00481D2D">
        <w:t>[109]</w:t>
      </w:r>
      <w:r w:rsidRPr="00481D2D">
        <w:tab/>
      </w:r>
      <w:r>
        <w:t>IETF RFC</w:t>
      </w:r>
      <w:r w:rsidRPr="00481D2D">
        <w:t> 5009 (September 2007): "Private Header (P-Header) Extension to the Session Initiation Protocol (SIP) for Authorization of Early Media".</w:t>
      </w:r>
    </w:p>
    <w:p w14:paraId="2AA99B03" w14:textId="77777777" w:rsidR="0018099B" w:rsidRPr="00481D2D" w:rsidRDefault="0018099B" w:rsidP="0018099B">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47AC99AE" w14:textId="77777777" w:rsidR="0018099B" w:rsidRPr="00481D2D" w:rsidRDefault="0018099B" w:rsidP="0018099B">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43908F03" w14:textId="77777777" w:rsidR="0018099B" w:rsidRPr="00481D2D" w:rsidRDefault="0018099B" w:rsidP="0018099B">
      <w:pPr>
        <w:pStyle w:val="EX"/>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14:paraId="1BCB4806" w14:textId="77777777" w:rsidR="0018099B" w:rsidRPr="00481D2D" w:rsidRDefault="0018099B" w:rsidP="0018099B">
      <w:pPr>
        <w:pStyle w:val="EX"/>
      </w:pPr>
      <w:r w:rsidRPr="00481D2D">
        <w:t>[113]</w:t>
      </w:r>
      <w:r w:rsidRPr="00481D2D">
        <w:tab/>
        <w:t>Void.</w:t>
      </w:r>
    </w:p>
    <w:p w14:paraId="6096D12A" w14:textId="77777777" w:rsidR="0018099B" w:rsidRPr="00481D2D" w:rsidRDefault="0018099B" w:rsidP="0018099B">
      <w:pPr>
        <w:pStyle w:val="EX"/>
      </w:pPr>
      <w:r w:rsidRPr="00481D2D">
        <w:t>[114]</w:t>
      </w:r>
      <w:r w:rsidRPr="00481D2D">
        <w:tab/>
      </w:r>
      <w:r>
        <w:t>IETF RFC</w:t>
      </w:r>
      <w:r w:rsidRPr="00481D2D">
        <w:t> 4769 (November 2006): "IANA Registration for an Enumservice Containing Public Switched Telephone Network (PSTN) Signaling Information".</w:t>
      </w:r>
    </w:p>
    <w:p w14:paraId="14E320F0" w14:textId="77777777" w:rsidR="0018099B" w:rsidRPr="00481D2D" w:rsidRDefault="0018099B" w:rsidP="0018099B">
      <w:pPr>
        <w:pStyle w:val="EX"/>
      </w:pPr>
      <w:r w:rsidRPr="00481D2D">
        <w:t>[115]</w:t>
      </w:r>
      <w:r w:rsidRPr="00481D2D">
        <w:tab/>
      </w:r>
      <w:r>
        <w:t>IETF RFC</w:t>
      </w:r>
      <w:r w:rsidRPr="00481D2D">
        <w:t> 4411 (February 2006): "Extending the Session Initiation Protocol (SIP) Reason Header for Preemption Events".</w:t>
      </w:r>
    </w:p>
    <w:p w14:paraId="68734125" w14:textId="77777777" w:rsidR="0018099B" w:rsidRPr="00481D2D" w:rsidRDefault="0018099B" w:rsidP="0018099B">
      <w:pPr>
        <w:pStyle w:val="EX"/>
      </w:pPr>
      <w:r w:rsidRPr="00481D2D">
        <w:t>[116]</w:t>
      </w:r>
      <w:r w:rsidRPr="00481D2D">
        <w:tab/>
      </w:r>
      <w:r>
        <w:t>IETF RFC</w:t>
      </w:r>
      <w:r w:rsidRPr="00481D2D">
        <w:t> 4412 (February 2006): "Communications Resource Priority for the Session Initiation Protocol (SIP)".</w:t>
      </w:r>
    </w:p>
    <w:p w14:paraId="28971DDB" w14:textId="77777777" w:rsidR="0018099B" w:rsidRPr="00481D2D" w:rsidRDefault="0018099B" w:rsidP="0018099B">
      <w:pPr>
        <w:pStyle w:val="EX"/>
      </w:pPr>
      <w:r w:rsidRPr="00481D2D">
        <w:t>[117]</w:t>
      </w:r>
      <w:r w:rsidRPr="00481D2D">
        <w:tab/>
      </w:r>
      <w:r>
        <w:t>IETF RFC</w:t>
      </w:r>
      <w:r w:rsidRPr="00481D2D">
        <w:t> 5393 (December 2008): "Addressing an Amplification Vulnerability in Session Initiation Protocol (SIP) Forking Proxies".</w:t>
      </w:r>
    </w:p>
    <w:p w14:paraId="4861263C" w14:textId="77777777" w:rsidR="0018099B" w:rsidRPr="00481D2D" w:rsidRDefault="0018099B" w:rsidP="0018099B">
      <w:pPr>
        <w:pStyle w:val="EX"/>
        <w:rPr>
          <w:lang w:eastAsia="zh-CN"/>
        </w:rPr>
      </w:pPr>
      <w:r w:rsidRPr="00481D2D">
        <w:t>[118]</w:t>
      </w:r>
      <w:r w:rsidRPr="00481D2D">
        <w:tab/>
      </w:r>
      <w:r>
        <w:t>IETF RFC</w:t>
      </w:r>
      <w:r w:rsidRPr="00481D2D">
        <w:t> 4896 (June 2007): "Signaling Compression (SigComp) Corrections and Clarifications</w:t>
      </w:r>
      <w:r w:rsidRPr="00481D2D" w:rsidDel="00A1770B">
        <w:rPr>
          <w:lang w:eastAsia="zh-CN"/>
        </w:rPr>
        <w:t>Implementer's Guide for SigComp</w:t>
      </w:r>
      <w:r w:rsidRPr="00481D2D">
        <w:rPr>
          <w:rFonts w:eastAsia="MS Mincho"/>
        </w:rPr>
        <w:t>".</w:t>
      </w:r>
    </w:p>
    <w:p w14:paraId="5204B72B" w14:textId="77777777" w:rsidR="0018099B" w:rsidRPr="00481D2D" w:rsidRDefault="0018099B" w:rsidP="0018099B">
      <w:pPr>
        <w:pStyle w:val="EX"/>
      </w:pPr>
      <w:r w:rsidRPr="00481D2D">
        <w:t>[119]</w:t>
      </w:r>
      <w:r w:rsidRPr="00481D2D">
        <w:tab/>
      </w:r>
      <w:r>
        <w:t>IETF RFC</w:t>
      </w:r>
      <w:r w:rsidRPr="00481D2D">
        <w:t> 5112 (January 2008): "The Presence-Specific Static Dictionary for Signaling Compression (Sigcomp)</w:t>
      </w:r>
      <w:r w:rsidRPr="00481D2D">
        <w:rPr>
          <w:rFonts w:eastAsia="MS Mincho"/>
        </w:rPr>
        <w:t>".</w:t>
      </w:r>
    </w:p>
    <w:p w14:paraId="19F3D1A1" w14:textId="77777777" w:rsidR="0018099B" w:rsidRPr="00481D2D" w:rsidRDefault="0018099B" w:rsidP="0018099B">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39BDBB45" w14:textId="77777777" w:rsidR="0018099B" w:rsidRPr="00481D2D" w:rsidRDefault="0018099B" w:rsidP="0018099B">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3EC61F3B" w14:textId="77777777" w:rsidR="0018099B" w:rsidRPr="00481D2D" w:rsidRDefault="0018099B" w:rsidP="0018099B">
      <w:pPr>
        <w:pStyle w:val="EX"/>
      </w:pPr>
      <w:r w:rsidRPr="00481D2D">
        <w:t>[122]</w:t>
      </w:r>
      <w:r w:rsidRPr="00481D2D">
        <w:tab/>
        <w:t>Void.</w:t>
      </w:r>
    </w:p>
    <w:p w14:paraId="51A8FA1E" w14:textId="77777777" w:rsidR="0018099B" w:rsidRPr="00481D2D" w:rsidRDefault="0018099B" w:rsidP="0018099B">
      <w:pPr>
        <w:pStyle w:val="EX"/>
      </w:pPr>
      <w:r w:rsidRPr="00481D2D">
        <w:t>[123]</w:t>
      </w:r>
      <w:r w:rsidRPr="00481D2D">
        <w:tab/>
        <w:t>Void.</w:t>
      </w:r>
    </w:p>
    <w:p w14:paraId="5A902903" w14:textId="77777777" w:rsidR="0018099B" w:rsidRPr="00481D2D" w:rsidRDefault="0018099B" w:rsidP="0018099B">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782494E" w14:textId="77777777" w:rsidR="0018099B" w:rsidRPr="00481D2D" w:rsidRDefault="0018099B" w:rsidP="0018099B">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0C4320C9" w14:textId="77777777" w:rsidR="0018099B" w:rsidRPr="00481D2D" w:rsidRDefault="0018099B" w:rsidP="0018099B">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064D84A2" w14:textId="77777777" w:rsidR="0018099B" w:rsidRPr="00481D2D" w:rsidRDefault="0018099B" w:rsidP="0018099B">
      <w:pPr>
        <w:pStyle w:val="EX"/>
      </w:pPr>
      <w:r w:rsidRPr="00481D2D">
        <w:lastRenderedPageBreak/>
        <w:t>[126A]</w:t>
      </w:r>
      <w:r w:rsidRPr="00481D2D">
        <w:tab/>
      </w:r>
      <w:r>
        <w:t>IETF RFC</w:t>
      </w:r>
      <w:r w:rsidRPr="00481D2D">
        <w:t> 7434 (January 2015): "Interworking ISDN Call Control User Information with SIP".</w:t>
      </w:r>
    </w:p>
    <w:p w14:paraId="66E5E482" w14:textId="77777777" w:rsidR="0018099B" w:rsidRPr="00481D2D" w:rsidRDefault="0018099B" w:rsidP="0018099B">
      <w:pPr>
        <w:pStyle w:val="EX"/>
      </w:pPr>
      <w:r w:rsidRPr="00481D2D">
        <w:t>[127]</w:t>
      </w:r>
      <w:r w:rsidRPr="00481D2D">
        <w:tab/>
        <w:t>3GPP2 X.S0011-E: "cdma2000 Wireless IP Network Standard ".</w:t>
      </w:r>
    </w:p>
    <w:p w14:paraId="1C7C4F22" w14:textId="77777777" w:rsidR="0018099B" w:rsidRPr="00481D2D" w:rsidRDefault="0018099B" w:rsidP="0018099B">
      <w:pPr>
        <w:pStyle w:val="EX"/>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p>
    <w:p w14:paraId="67F48126" w14:textId="77777777" w:rsidR="0018099B" w:rsidRPr="00481D2D" w:rsidRDefault="0018099B" w:rsidP="0018099B">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2A0B78AE" w14:textId="77777777" w:rsidR="0018099B" w:rsidRPr="00481D2D" w:rsidRDefault="0018099B" w:rsidP="0018099B">
      <w:pPr>
        <w:pStyle w:val="EX"/>
      </w:pPr>
      <w:r w:rsidRPr="00481D2D">
        <w:t>[132]</w:t>
      </w:r>
      <w:r w:rsidRPr="00481D2D">
        <w:tab/>
      </w:r>
      <w:r>
        <w:t>IETF RFC</w:t>
      </w:r>
      <w:r w:rsidRPr="00481D2D">
        <w:t> 3023 (January 2001): "XML Media Types".</w:t>
      </w:r>
    </w:p>
    <w:p w14:paraId="152177F1" w14:textId="77777777" w:rsidR="0018099B" w:rsidRPr="00481D2D" w:rsidRDefault="0018099B" w:rsidP="0018099B">
      <w:pPr>
        <w:pStyle w:val="EX"/>
      </w:pPr>
      <w:r w:rsidRPr="00481D2D">
        <w:t>[133]</w:t>
      </w:r>
      <w:r w:rsidRPr="00481D2D">
        <w:tab/>
      </w:r>
      <w:r>
        <w:t>IETF RFC</w:t>
      </w:r>
      <w:r w:rsidRPr="00481D2D">
        <w:t> 5502 (April 2009): "The SIP P-Served-User Private-Header (P-Header) for the 3GPP IP Multimedia (IM) Core Network (CN) Subsystem".</w:t>
      </w:r>
    </w:p>
    <w:p w14:paraId="40030C07" w14:textId="77777777" w:rsidR="0018099B" w:rsidRPr="00481D2D" w:rsidRDefault="0018099B" w:rsidP="0018099B">
      <w:pPr>
        <w:pStyle w:val="EX"/>
      </w:pPr>
      <w:r w:rsidRPr="00481D2D">
        <w:t>[134]</w:t>
      </w:r>
      <w:r w:rsidRPr="00481D2D">
        <w:tab/>
      </w:r>
      <w:r>
        <w:t>IETF RFC</w:t>
      </w:r>
      <w:r w:rsidRPr="00481D2D">
        <w:t> 7316 (July 2014): "The Session Initiation Protocol (SIP) P-Private-Network-Indication PrivateHeader (P-Header)".</w:t>
      </w:r>
    </w:p>
    <w:p w14:paraId="4FF13A37" w14:textId="77777777" w:rsidR="0018099B" w:rsidRPr="00481D2D" w:rsidRDefault="0018099B" w:rsidP="0018099B">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453295E" w14:textId="77777777" w:rsidR="0018099B" w:rsidRPr="00481D2D" w:rsidRDefault="0018099B" w:rsidP="0018099B">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3566EFBD" w14:textId="77777777" w:rsidR="0018099B" w:rsidRPr="00481D2D" w:rsidRDefault="0018099B" w:rsidP="0018099B">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4907F16A" w14:textId="77777777" w:rsidR="0018099B" w:rsidRPr="00481D2D" w:rsidRDefault="0018099B" w:rsidP="0018099B">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50C53B7C" w14:textId="77777777" w:rsidR="0018099B" w:rsidRPr="00481D2D" w:rsidRDefault="0018099B" w:rsidP="0018099B">
      <w:pPr>
        <w:pStyle w:val="EX"/>
        <w:rPr>
          <w:lang w:eastAsia="zh-CN"/>
        </w:rPr>
      </w:pPr>
      <w:r w:rsidRPr="00481D2D">
        <w:rPr>
          <w:lang w:eastAsia="zh-CN"/>
        </w:rPr>
        <w:t>[139]</w:t>
      </w:r>
      <w:r w:rsidRPr="00481D2D">
        <w:rPr>
          <w:lang w:eastAsia="zh-CN"/>
        </w:rPr>
        <w:tab/>
        <w:t>Void.</w:t>
      </w:r>
    </w:p>
    <w:p w14:paraId="3987E4EE" w14:textId="77777777" w:rsidR="0018099B" w:rsidRPr="00481D2D" w:rsidRDefault="0018099B" w:rsidP="0018099B">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2D6652FB" w14:textId="77777777" w:rsidR="0018099B" w:rsidRPr="00481D2D" w:rsidRDefault="0018099B" w:rsidP="0018099B">
      <w:pPr>
        <w:pStyle w:val="EX"/>
        <w:rPr>
          <w:lang w:eastAsia="zh-CN"/>
        </w:rPr>
      </w:pPr>
      <w:r w:rsidRPr="00481D2D">
        <w:rPr>
          <w:lang w:eastAsia="zh-CN"/>
        </w:rPr>
        <w:t>[141]</w:t>
      </w:r>
      <w:r w:rsidRPr="00481D2D">
        <w:rPr>
          <w:lang w:eastAsia="zh-CN"/>
        </w:rPr>
        <w:tab/>
        <w:t>Void.</w:t>
      </w:r>
    </w:p>
    <w:p w14:paraId="498A3CD4" w14:textId="77777777" w:rsidR="0018099B" w:rsidRPr="00481D2D" w:rsidRDefault="0018099B" w:rsidP="0018099B">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74C5C18" w14:textId="77777777" w:rsidR="0018099B" w:rsidRPr="00481D2D" w:rsidRDefault="0018099B" w:rsidP="0018099B">
      <w:pPr>
        <w:pStyle w:val="EX"/>
      </w:pPr>
      <w:r w:rsidRPr="00481D2D">
        <w:t>[143]</w:t>
      </w:r>
      <w:r w:rsidRPr="00481D2D">
        <w:tab/>
      </w:r>
      <w:r>
        <w:t>IETF RFC</w:t>
      </w:r>
      <w:r w:rsidRPr="00481D2D">
        <w:t> 6223 (April 2011): "Indication of support for keep-alive".</w:t>
      </w:r>
    </w:p>
    <w:p w14:paraId="2775DEB6" w14:textId="77777777" w:rsidR="0018099B" w:rsidRPr="00481D2D" w:rsidRDefault="0018099B" w:rsidP="0018099B">
      <w:pPr>
        <w:pStyle w:val="EX"/>
      </w:pPr>
      <w:r w:rsidRPr="00481D2D">
        <w:t>[144]</w:t>
      </w:r>
      <w:r w:rsidRPr="00481D2D">
        <w:tab/>
      </w:r>
      <w:r>
        <w:t>IETF RFC</w:t>
      </w:r>
      <w:r w:rsidRPr="00481D2D">
        <w:t> 4240 (December 2005): "Basic Network Media Services with SIP".</w:t>
      </w:r>
    </w:p>
    <w:p w14:paraId="6FEDA55C" w14:textId="77777777" w:rsidR="0018099B" w:rsidRPr="00481D2D" w:rsidRDefault="0018099B" w:rsidP="0018099B">
      <w:pPr>
        <w:pStyle w:val="EX"/>
      </w:pPr>
      <w:r w:rsidRPr="00481D2D">
        <w:t>[145]</w:t>
      </w:r>
      <w:r w:rsidRPr="00481D2D">
        <w:tab/>
      </w:r>
      <w:r>
        <w:t>IETF RFC</w:t>
      </w:r>
      <w:r w:rsidRPr="00481D2D">
        <w:t> 5552 (May 2009): "SIP Interface to VoiceXML Media Services".</w:t>
      </w:r>
    </w:p>
    <w:p w14:paraId="0AEDB1F0" w14:textId="77777777" w:rsidR="0018099B" w:rsidRPr="00481D2D" w:rsidRDefault="0018099B" w:rsidP="0018099B">
      <w:pPr>
        <w:pStyle w:val="EX"/>
      </w:pPr>
      <w:r w:rsidRPr="00481D2D">
        <w:t>[146]</w:t>
      </w:r>
      <w:r w:rsidRPr="00481D2D">
        <w:tab/>
      </w:r>
      <w:r>
        <w:t>IETF RFC</w:t>
      </w:r>
      <w:r w:rsidRPr="00481D2D">
        <w:t> 6230 (May 2011): "Media Control Channel Framework".</w:t>
      </w:r>
    </w:p>
    <w:p w14:paraId="5BCFECDF" w14:textId="77777777" w:rsidR="0018099B" w:rsidRPr="00481D2D" w:rsidRDefault="0018099B" w:rsidP="0018099B">
      <w:pPr>
        <w:pStyle w:val="EX"/>
      </w:pPr>
      <w:r w:rsidRPr="00481D2D">
        <w:t>[147]</w:t>
      </w:r>
      <w:r w:rsidRPr="00481D2D">
        <w:tab/>
      </w:r>
      <w:r>
        <w:t>IETF RFC</w:t>
      </w:r>
      <w:r w:rsidRPr="00481D2D">
        <w:t> 6231 (May 2011): "An Interactive Voice Response (IVR) Control Package for the Media Control Channel Framework".</w:t>
      </w:r>
    </w:p>
    <w:p w14:paraId="52BF190D" w14:textId="77777777" w:rsidR="0018099B" w:rsidRPr="00481D2D" w:rsidRDefault="0018099B" w:rsidP="0018099B">
      <w:pPr>
        <w:pStyle w:val="EX"/>
      </w:pPr>
      <w:r w:rsidRPr="00481D2D">
        <w:t>[148]</w:t>
      </w:r>
      <w:r w:rsidRPr="00481D2D">
        <w:tab/>
      </w:r>
      <w:r>
        <w:t>IETF RFC</w:t>
      </w:r>
      <w:r w:rsidRPr="00481D2D">
        <w:t> 6505 (March 2012): "A Mixer Control Package for the Media Control Channel Framework".</w:t>
      </w:r>
    </w:p>
    <w:p w14:paraId="0830F319" w14:textId="77777777" w:rsidR="0018099B" w:rsidRPr="00481D2D" w:rsidRDefault="0018099B" w:rsidP="0018099B">
      <w:pPr>
        <w:pStyle w:val="EX"/>
      </w:pPr>
      <w:r w:rsidRPr="00481D2D">
        <w:t>[149]</w:t>
      </w:r>
      <w:r w:rsidRPr="00481D2D">
        <w:tab/>
      </w:r>
      <w:r>
        <w:t>IETF RFC</w:t>
      </w:r>
      <w:r w:rsidRPr="00481D2D">
        <w:t> 2046 (November 1996): "Multipurpose Internet Mail Extensions (MIME) Part Two: Media Types".</w:t>
      </w:r>
    </w:p>
    <w:p w14:paraId="58EAC4B9" w14:textId="77777777" w:rsidR="0018099B" w:rsidRPr="00481D2D" w:rsidRDefault="0018099B" w:rsidP="0018099B">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4189C15A" w14:textId="77777777" w:rsidR="0018099B" w:rsidRPr="00481D2D" w:rsidRDefault="0018099B" w:rsidP="0018099B">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5CCB72DC" w14:textId="77777777" w:rsidR="0018099B" w:rsidRPr="00481D2D" w:rsidRDefault="0018099B" w:rsidP="0018099B">
      <w:pPr>
        <w:pStyle w:val="EX"/>
      </w:pPr>
      <w:r w:rsidRPr="00481D2D">
        <w:t>[152]</w:t>
      </w:r>
      <w:r w:rsidRPr="00481D2D">
        <w:tab/>
      </w:r>
      <w:r>
        <w:t>IETF RFC</w:t>
      </w:r>
      <w:r w:rsidRPr="00481D2D">
        <w:t> 3890 (September 2004): "A Transport Independent Bandwidth Modifier for the Session Description Protocol (SDP)".</w:t>
      </w:r>
    </w:p>
    <w:p w14:paraId="0402419C" w14:textId="77777777" w:rsidR="0018099B" w:rsidRPr="00481D2D" w:rsidRDefault="0018099B" w:rsidP="0018099B">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659BAF6C" w14:textId="77777777" w:rsidR="0018099B" w:rsidRPr="00481D2D" w:rsidRDefault="0018099B" w:rsidP="0018099B">
      <w:pPr>
        <w:pStyle w:val="EX"/>
      </w:pPr>
      <w:r w:rsidRPr="00481D2D">
        <w:lastRenderedPageBreak/>
        <w:t>[154]</w:t>
      </w:r>
      <w:r w:rsidRPr="00481D2D">
        <w:tab/>
      </w:r>
      <w:r>
        <w:t>IETF RFC</w:t>
      </w:r>
      <w:r w:rsidRPr="00481D2D">
        <w:t> 4122 (July 2005): "A Universally Unique IDentifier (UUID) URN Namespace".</w:t>
      </w:r>
    </w:p>
    <w:p w14:paraId="20A5B374" w14:textId="77777777" w:rsidR="0018099B" w:rsidRPr="00481D2D" w:rsidRDefault="0018099B" w:rsidP="0018099B">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0FE22E3A" w14:textId="77777777" w:rsidR="0018099B" w:rsidRPr="00481D2D" w:rsidRDefault="0018099B" w:rsidP="0018099B">
      <w:pPr>
        <w:pStyle w:val="EX"/>
      </w:pPr>
      <w:r w:rsidRPr="00481D2D">
        <w:t>[156]</w:t>
      </w:r>
      <w:r w:rsidRPr="00481D2D">
        <w:tab/>
      </w:r>
      <w:r>
        <w:t>IETF RFC</w:t>
      </w:r>
      <w:r w:rsidRPr="00481D2D">
        <w:t> 7006 (September 2013): "Miscellaneous Capabilities Negotiation in the Session Description Protocol (SDP)".</w:t>
      </w:r>
    </w:p>
    <w:p w14:paraId="73142CAD" w14:textId="77777777" w:rsidR="0018099B" w:rsidRPr="00481D2D" w:rsidRDefault="0018099B" w:rsidP="0018099B">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6802DF3B" w14:textId="77777777" w:rsidR="0018099B" w:rsidRPr="00481D2D" w:rsidRDefault="0018099B" w:rsidP="0018099B">
      <w:pPr>
        <w:pStyle w:val="EX"/>
      </w:pPr>
      <w:r w:rsidRPr="00481D2D">
        <w:t>[158]</w:t>
      </w:r>
      <w:r w:rsidRPr="00481D2D">
        <w:tab/>
      </w:r>
      <w:r>
        <w:t>IETF RFC</w:t>
      </w:r>
      <w:r w:rsidRPr="00481D2D">
        <w:t> 5373 (November 2008): "Requesting Answering Modes for the Session Initiation Protocol (SIP)".</w:t>
      </w:r>
    </w:p>
    <w:p w14:paraId="513ADA56" w14:textId="77777777" w:rsidR="0018099B" w:rsidRPr="00481D2D" w:rsidRDefault="0018099B" w:rsidP="0018099B">
      <w:pPr>
        <w:pStyle w:val="EX"/>
      </w:pPr>
      <w:r w:rsidRPr="00481D2D">
        <w:t>[</w:t>
      </w:r>
      <w:r w:rsidRPr="00481D2D">
        <w:rPr>
          <w:lang w:eastAsia="ja-JP"/>
        </w:rPr>
        <w:t>160</w:t>
      </w:r>
      <w:r w:rsidRPr="00481D2D">
        <w:t>]</w:t>
      </w:r>
      <w:r w:rsidRPr="00481D2D">
        <w:tab/>
        <w:t>Void.</w:t>
      </w:r>
    </w:p>
    <w:p w14:paraId="59D6F167" w14:textId="77777777" w:rsidR="0018099B" w:rsidRPr="00481D2D" w:rsidRDefault="0018099B" w:rsidP="0018099B">
      <w:pPr>
        <w:pStyle w:val="EX"/>
      </w:pPr>
      <w:r w:rsidRPr="00481D2D">
        <w:t>[161]</w:t>
      </w:r>
      <w:r w:rsidRPr="00481D2D">
        <w:tab/>
      </w:r>
      <w:r>
        <w:t>IETF RFC</w:t>
      </w:r>
      <w:r w:rsidRPr="00481D2D">
        <w:t> 4288 (December 2005): "Media Type Specifications and Registration Procedures".</w:t>
      </w:r>
    </w:p>
    <w:p w14:paraId="25F7E64B" w14:textId="77777777" w:rsidR="0018099B" w:rsidRPr="00481D2D" w:rsidRDefault="0018099B" w:rsidP="0018099B">
      <w:pPr>
        <w:pStyle w:val="EX"/>
      </w:pPr>
      <w:r w:rsidRPr="00481D2D">
        <w:t>[162]</w:t>
      </w:r>
      <w:r w:rsidRPr="00481D2D">
        <w:tab/>
      </w:r>
      <w:r>
        <w:t>IETF RFC</w:t>
      </w:r>
      <w:r w:rsidRPr="00481D2D">
        <w:t> 7989 (October 2016): "End-to-End Session Identification in IP-Based Multimedia Communication Networks".</w:t>
      </w:r>
    </w:p>
    <w:p w14:paraId="324A97F9" w14:textId="77777777" w:rsidR="0018099B" w:rsidRPr="00481D2D" w:rsidRDefault="0018099B" w:rsidP="0018099B">
      <w:pPr>
        <w:pStyle w:val="EX"/>
      </w:pPr>
      <w:r w:rsidRPr="00481D2D">
        <w:t>[163]</w:t>
      </w:r>
      <w:r w:rsidRPr="00481D2D">
        <w:tab/>
      </w:r>
      <w:r>
        <w:t>IETF RFC</w:t>
      </w:r>
      <w:r w:rsidRPr="00481D2D">
        <w:t> 6026 (September 2010</w:t>
      </w:r>
      <w:r w:rsidRPr="00481D2D">
        <w:rPr>
          <w:bCs/>
        </w:rPr>
        <w:t>)</w:t>
      </w:r>
      <w:r w:rsidRPr="00481D2D">
        <w:t>: "Correct Transaction Handling for 2xx Responses to Session Initiation Protocol (SIP) INVITE Requests".</w:t>
      </w:r>
    </w:p>
    <w:p w14:paraId="72B5054B" w14:textId="77777777" w:rsidR="0018099B" w:rsidRPr="00481D2D" w:rsidRDefault="0018099B" w:rsidP="0018099B">
      <w:pPr>
        <w:pStyle w:val="EX"/>
      </w:pPr>
      <w:r w:rsidRPr="00481D2D">
        <w:t>[164]</w:t>
      </w:r>
      <w:r w:rsidRPr="00481D2D">
        <w:tab/>
      </w:r>
      <w:r>
        <w:t>IETF RFC</w:t>
      </w:r>
      <w:r w:rsidRPr="00481D2D">
        <w:t> 5658 (October 2009): "Addressing Record-Route issues in the Session Initiation Protocol (SIP)".</w:t>
      </w:r>
    </w:p>
    <w:p w14:paraId="25990648" w14:textId="77777777" w:rsidR="0018099B" w:rsidRPr="00481D2D" w:rsidRDefault="0018099B" w:rsidP="0018099B">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7A92D1B1" w14:textId="77777777" w:rsidR="0018099B" w:rsidRPr="00481D2D" w:rsidRDefault="0018099B" w:rsidP="0018099B">
      <w:pPr>
        <w:pStyle w:val="EX"/>
      </w:pPr>
      <w:r w:rsidRPr="00481D2D">
        <w:t>[166]</w:t>
      </w:r>
      <w:r w:rsidRPr="00481D2D">
        <w:tab/>
      </w:r>
      <w:r>
        <w:t>IETF RFC</w:t>
      </w:r>
      <w:r w:rsidRPr="00481D2D">
        <w:t> 4117 (June 2005): "Transcoding Services Invocation in the Session Initiation Protocol (SIP) using Third Party Call Control (3pcc)".</w:t>
      </w:r>
    </w:p>
    <w:p w14:paraId="6D8375D3" w14:textId="77777777" w:rsidR="0018099B" w:rsidRPr="00481D2D" w:rsidRDefault="0018099B" w:rsidP="0018099B">
      <w:pPr>
        <w:pStyle w:val="EX"/>
      </w:pPr>
      <w:r w:rsidRPr="00481D2D">
        <w:t>[167]</w:t>
      </w:r>
      <w:r w:rsidRPr="00481D2D">
        <w:tab/>
      </w:r>
      <w:r>
        <w:t>IETF RFC</w:t>
      </w:r>
      <w:r w:rsidRPr="00481D2D">
        <w:t> 4567 (July 2006): "Key Management Extensions for Session Description Protocol (SDP) and Real Time Streaming Protocol (RTSP)".</w:t>
      </w:r>
    </w:p>
    <w:p w14:paraId="674C09AC" w14:textId="77777777" w:rsidR="0018099B" w:rsidRPr="00481D2D" w:rsidRDefault="0018099B" w:rsidP="0018099B">
      <w:pPr>
        <w:pStyle w:val="EX"/>
      </w:pPr>
      <w:r w:rsidRPr="00481D2D">
        <w:t>[168]</w:t>
      </w:r>
      <w:r w:rsidRPr="00481D2D">
        <w:tab/>
      </w:r>
      <w:r>
        <w:t>IETF RFC</w:t>
      </w:r>
      <w:r w:rsidRPr="00481D2D">
        <w:t> 4568 (July 2006): "Session Description Protocol (SDP) Security Descriptions for Media Streams".</w:t>
      </w:r>
    </w:p>
    <w:p w14:paraId="6B1C0C95" w14:textId="77777777" w:rsidR="0018099B" w:rsidRPr="00481D2D" w:rsidRDefault="0018099B" w:rsidP="0018099B">
      <w:pPr>
        <w:pStyle w:val="EX"/>
      </w:pPr>
      <w:r w:rsidRPr="00481D2D">
        <w:t>[169]</w:t>
      </w:r>
      <w:r w:rsidRPr="00481D2D">
        <w:tab/>
      </w:r>
      <w:r>
        <w:t>IETF RFC</w:t>
      </w:r>
      <w:r w:rsidRPr="00481D2D">
        <w:t> 3711 (March 2004): "The Secure Real-time Transport Protocol (SRTP)".</w:t>
      </w:r>
    </w:p>
    <w:p w14:paraId="2E1BAF0F" w14:textId="77777777" w:rsidR="0018099B" w:rsidRPr="00481D2D" w:rsidRDefault="0018099B" w:rsidP="0018099B">
      <w:pPr>
        <w:pStyle w:val="EX"/>
      </w:pPr>
      <w:r w:rsidRPr="00481D2D">
        <w:t>[170]</w:t>
      </w:r>
      <w:r w:rsidRPr="00481D2D">
        <w:tab/>
      </w:r>
      <w:r>
        <w:t>IETF RFC</w:t>
      </w:r>
      <w:r w:rsidRPr="00481D2D">
        <w:t> 6043 (March 2011): "MIKEY-TICKET: Ticket-Based Modes of Key Distribution in Multimedia Internet KEYing (MIKEY)".</w:t>
      </w:r>
    </w:p>
    <w:p w14:paraId="7717A0E5" w14:textId="77777777" w:rsidR="0018099B" w:rsidRPr="00481D2D" w:rsidRDefault="0018099B" w:rsidP="0018099B">
      <w:pPr>
        <w:pStyle w:val="EX"/>
      </w:pPr>
      <w:r w:rsidRPr="00481D2D">
        <w:t>[171]</w:t>
      </w:r>
      <w:r w:rsidRPr="00481D2D">
        <w:tab/>
      </w:r>
      <w:r>
        <w:t>IETF RFC</w:t>
      </w:r>
      <w:r w:rsidRPr="00481D2D">
        <w:t> 4235 (November 2005): "An INVITE-Initiated Dialog Event Package for the Session Initiation Protocol (SIP)".</w:t>
      </w:r>
    </w:p>
    <w:p w14:paraId="60847836" w14:textId="77777777" w:rsidR="0018099B" w:rsidRPr="00481D2D" w:rsidRDefault="0018099B" w:rsidP="0018099B">
      <w:pPr>
        <w:pStyle w:val="EX"/>
        <w:rPr>
          <w:lang w:eastAsia="zh-CN"/>
        </w:rPr>
      </w:pPr>
      <w:r w:rsidRPr="00481D2D">
        <w:t>[172]</w:t>
      </w:r>
      <w:r w:rsidRPr="00481D2D">
        <w:tab/>
      </w:r>
      <w:r>
        <w:rPr>
          <w:lang w:eastAsia="zh-CN"/>
        </w:rPr>
        <w:t>IETF RFC</w:t>
      </w:r>
      <w:r w:rsidRPr="00481D2D">
        <w:rPr>
          <w:lang w:eastAsia="zh-CN"/>
        </w:rPr>
        <w:t> 6871</w:t>
      </w:r>
      <w:r w:rsidRPr="00481D2D">
        <w:t xml:space="preserve"> (February 2013): "</w:t>
      </w:r>
      <w:r w:rsidRPr="00481D2D">
        <w:rPr>
          <w:lang w:eastAsia="zh-CN"/>
        </w:rPr>
        <w:t>SDP media capabilities Negotiation</w:t>
      </w:r>
      <w:r w:rsidRPr="00481D2D">
        <w:t>".</w:t>
      </w:r>
    </w:p>
    <w:p w14:paraId="550495BE" w14:textId="77777777" w:rsidR="0018099B" w:rsidRPr="00481D2D" w:rsidRDefault="0018099B" w:rsidP="0018099B">
      <w:pPr>
        <w:pStyle w:val="EX"/>
      </w:pPr>
      <w:r w:rsidRPr="00481D2D">
        <w:t>[173]</w:t>
      </w:r>
      <w:r w:rsidRPr="00481D2D">
        <w:tab/>
      </w:r>
      <w:r>
        <w:t>IETF RFC</w:t>
      </w:r>
      <w:r w:rsidRPr="00481D2D">
        <w:t> 4488 (May 2006): "Suppression of Session Initiation Protocol (SIP) REFER Method Implicit Subscription".</w:t>
      </w:r>
    </w:p>
    <w:p w14:paraId="2BF189F8" w14:textId="77777777" w:rsidR="0018099B" w:rsidRPr="00481D2D" w:rsidRDefault="0018099B" w:rsidP="0018099B">
      <w:pPr>
        <w:pStyle w:val="EX"/>
      </w:pPr>
      <w:r w:rsidRPr="00481D2D">
        <w:t>[174]</w:t>
      </w:r>
      <w:r w:rsidRPr="00481D2D">
        <w:tab/>
        <w:t>Void.</w:t>
      </w:r>
    </w:p>
    <w:p w14:paraId="6C46B0CE" w14:textId="77777777" w:rsidR="0018099B" w:rsidRPr="00481D2D" w:rsidRDefault="0018099B" w:rsidP="0018099B">
      <w:pPr>
        <w:pStyle w:val="EX"/>
      </w:pPr>
      <w:r w:rsidRPr="00481D2D">
        <w:t>[175]</w:t>
      </w:r>
      <w:r w:rsidRPr="00481D2D">
        <w:tab/>
      </w:r>
      <w:r>
        <w:t>IETF RFC</w:t>
      </w:r>
      <w:r w:rsidRPr="00481D2D">
        <w:t> 7462</w:t>
      </w:r>
      <w:r w:rsidRPr="00481D2D" w:rsidDel="000F780E">
        <w:t xml:space="preserve"> </w:t>
      </w:r>
      <w:r w:rsidRPr="00481D2D">
        <w:t>(March 2015): "URNs for the Alert-Info Header Field of the Session Initiation Protocol (SIP)".</w:t>
      </w:r>
    </w:p>
    <w:p w14:paraId="6EF9B423" w14:textId="77777777" w:rsidR="0018099B" w:rsidRPr="00481D2D" w:rsidRDefault="0018099B" w:rsidP="0018099B">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7C8092BB" w14:textId="77777777" w:rsidR="0018099B" w:rsidRPr="00481D2D" w:rsidRDefault="0018099B" w:rsidP="0018099B">
      <w:pPr>
        <w:pStyle w:val="EX"/>
      </w:pPr>
      <w:r w:rsidRPr="00481D2D">
        <w:t>[177]</w:t>
      </w:r>
      <w:r w:rsidRPr="00481D2D">
        <w:tab/>
        <w:t>Void.</w:t>
      </w:r>
    </w:p>
    <w:p w14:paraId="6B89FF0D" w14:textId="77777777" w:rsidR="0018099B" w:rsidRPr="00481D2D" w:rsidRDefault="0018099B" w:rsidP="0018099B">
      <w:pPr>
        <w:pStyle w:val="EX"/>
      </w:pPr>
      <w:r w:rsidRPr="00481D2D">
        <w:t>[178]</w:t>
      </w:r>
      <w:r w:rsidRPr="00481D2D">
        <w:tab/>
      </w:r>
      <w:r>
        <w:t>IETF RFC</w:t>
      </w:r>
      <w:r w:rsidRPr="00481D2D">
        <w:t> 4975 (September 2007): "The Message Session Relay Protocol (MSRP)".</w:t>
      </w:r>
    </w:p>
    <w:p w14:paraId="280A7DF3" w14:textId="77777777" w:rsidR="0018099B" w:rsidRPr="00481D2D" w:rsidRDefault="0018099B" w:rsidP="0018099B">
      <w:pPr>
        <w:pStyle w:val="EX"/>
      </w:pPr>
      <w:r w:rsidRPr="00481D2D">
        <w:t>[179]</w:t>
      </w:r>
      <w:r w:rsidRPr="00481D2D">
        <w:tab/>
      </w:r>
      <w:r>
        <w:t>IETF RFC</w:t>
      </w:r>
      <w:r w:rsidRPr="00481D2D">
        <w:t> 3859 (August 2004): "Common Profile for Presence (CPP)".</w:t>
      </w:r>
    </w:p>
    <w:p w14:paraId="358EA03B" w14:textId="77777777" w:rsidR="0018099B" w:rsidRPr="00481D2D" w:rsidRDefault="0018099B" w:rsidP="0018099B">
      <w:pPr>
        <w:pStyle w:val="EX"/>
      </w:pPr>
      <w:r w:rsidRPr="00481D2D">
        <w:t>[180]</w:t>
      </w:r>
      <w:r w:rsidRPr="00481D2D">
        <w:tab/>
      </w:r>
      <w:r>
        <w:t>IETF RFC</w:t>
      </w:r>
      <w:r w:rsidRPr="00481D2D">
        <w:t> 3860 (August 2004): "Common Profile for Instant Messaging (CPIM)".</w:t>
      </w:r>
    </w:p>
    <w:p w14:paraId="3BA5BFD1" w14:textId="77777777" w:rsidR="0018099B" w:rsidRPr="00481D2D" w:rsidRDefault="0018099B" w:rsidP="0018099B">
      <w:pPr>
        <w:pStyle w:val="EX"/>
      </w:pPr>
      <w:r w:rsidRPr="00481D2D">
        <w:lastRenderedPageBreak/>
        <w:t>[181]</w:t>
      </w:r>
      <w:r w:rsidRPr="00481D2D">
        <w:tab/>
      </w:r>
      <w:r>
        <w:t>IETF RFC</w:t>
      </w:r>
      <w:r w:rsidRPr="00481D2D">
        <w:t> 2368 (July 1998): "The mailto URL scheme".</w:t>
      </w:r>
    </w:p>
    <w:p w14:paraId="60BC7A3C" w14:textId="77777777" w:rsidR="0018099B" w:rsidRPr="00481D2D" w:rsidRDefault="0018099B" w:rsidP="0018099B">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39AA2A50" w14:textId="77777777" w:rsidR="0018099B" w:rsidRPr="00481D2D" w:rsidRDefault="0018099B" w:rsidP="0018099B">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02602B9" w14:textId="77777777" w:rsidR="0018099B" w:rsidRPr="00481D2D" w:rsidRDefault="0018099B" w:rsidP="0018099B">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D434DDE" w14:textId="77777777" w:rsidR="0018099B" w:rsidRPr="00481D2D" w:rsidRDefault="0018099B" w:rsidP="0018099B">
      <w:pPr>
        <w:pStyle w:val="EX"/>
      </w:pPr>
      <w:r w:rsidRPr="00481D2D">
        <w:t>[185]</w:t>
      </w:r>
      <w:r w:rsidRPr="00481D2D">
        <w:tab/>
      </w:r>
      <w:r>
        <w:t>IETF RFC</w:t>
      </w:r>
      <w:r w:rsidRPr="00481D2D">
        <w:t> 5547 (May 2009): "A Session Description Protocol (SDP) Offer/Answer Mechanism to Enable File Transfer".</w:t>
      </w:r>
    </w:p>
    <w:p w14:paraId="7A0F359B" w14:textId="77777777" w:rsidR="0018099B" w:rsidRPr="00481D2D" w:rsidRDefault="0018099B" w:rsidP="0018099B">
      <w:pPr>
        <w:pStyle w:val="EX"/>
      </w:pPr>
      <w:r w:rsidRPr="00481D2D">
        <w:t>[186]</w:t>
      </w:r>
      <w:r w:rsidRPr="00481D2D">
        <w:tab/>
      </w:r>
      <w:r>
        <w:t>IETF RFC</w:t>
      </w:r>
      <w:r w:rsidRPr="00481D2D">
        <w:t> 4483 (May 2006): "A Mechanism for Content Indirection in Session Initiation Protocol (SIP) Messages".</w:t>
      </w:r>
    </w:p>
    <w:p w14:paraId="34887418" w14:textId="77777777" w:rsidR="0018099B" w:rsidRPr="00481D2D" w:rsidRDefault="0018099B" w:rsidP="0018099B">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71DA8F10" w14:textId="77777777" w:rsidR="0018099B" w:rsidRPr="00481D2D" w:rsidRDefault="0018099B" w:rsidP="0018099B">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8AF4A8D" w14:textId="77777777" w:rsidR="0018099B" w:rsidRPr="00481D2D" w:rsidRDefault="0018099B" w:rsidP="0018099B">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27CBF93D" w14:textId="77777777" w:rsidR="0018099B" w:rsidRPr="00481D2D" w:rsidRDefault="0018099B" w:rsidP="0018099B">
      <w:pPr>
        <w:pStyle w:val="EX"/>
      </w:pPr>
      <w:r w:rsidRPr="00481D2D">
        <w:t>[190]</w:t>
      </w:r>
      <w:r w:rsidRPr="00481D2D">
        <w:tab/>
      </w:r>
      <w:r>
        <w:t>IETF RFC</w:t>
      </w:r>
      <w:r w:rsidRPr="00481D2D">
        <w:t> 6809 (November 2012): "Mechanism to Indicate Support of Features and Capabilities in the Session Initiation Protocol (SIP)".</w:t>
      </w:r>
    </w:p>
    <w:p w14:paraId="57254FDB" w14:textId="77777777" w:rsidR="0018099B" w:rsidRPr="00481D2D" w:rsidRDefault="0018099B" w:rsidP="0018099B">
      <w:pPr>
        <w:pStyle w:val="EX"/>
      </w:pPr>
      <w:r w:rsidRPr="00481D2D">
        <w:t>[191]</w:t>
      </w:r>
      <w:r w:rsidRPr="00481D2D">
        <w:tab/>
      </w:r>
      <w:r>
        <w:t>IETF RFC</w:t>
      </w:r>
      <w:r w:rsidRPr="00481D2D">
        <w:t> 6140 (March 2011): "Registration for Multiple Phone Numbers in the Session Initiation Protocol (SIP)".</w:t>
      </w:r>
    </w:p>
    <w:p w14:paraId="4D757553" w14:textId="77777777" w:rsidR="0018099B" w:rsidRPr="00481D2D" w:rsidRDefault="0018099B" w:rsidP="0018099B">
      <w:pPr>
        <w:pStyle w:val="EX"/>
      </w:pPr>
      <w:r w:rsidRPr="00481D2D">
        <w:t>[192]</w:t>
      </w:r>
      <w:r w:rsidRPr="00481D2D">
        <w:tab/>
      </w:r>
      <w:r>
        <w:t>IETF RFC</w:t>
      </w:r>
      <w:r w:rsidRPr="00481D2D">
        <w:t> 6917 (April 2013): "Media Resource Brokering".</w:t>
      </w:r>
    </w:p>
    <w:p w14:paraId="2E22D927" w14:textId="77777777" w:rsidR="0018099B" w:rsidRPr="00481D2D" w:rsidRDefault="0018099B" w:rsidP="0018099B">
      <w:pPr>
        <w:pStyle w:val="EX"/>
      </w:pPr>
      <w:r w:rsidRPr="00481D2D">
        <w:t>[193]</w:t>
      </w:r>
      <w:r w:rsidRPr="00481D2D">
        <w:tab/>
        <w:t>ETSI TS 101 454-1 v1.1.1: "Digital Video Broadcasting (DVB); Second Generation DVB Interactive Satellite System (DVB-RCS2); Part 1: Overview and System Level specification".</w:t>
      </w:r>
    </w:p>
    <w:p w14:paraId="09F18B82" w14:textId="77777777" w:rsidR="0018099B" w:rsidRPr="00481D2D" w:rsidRDefault="0018099B" w:rsidP="0018099B">
      <w:pPr>
        <w:pStyle w:val="EX"/>
      </w:pPr>
      <w:r w:rsidRPr="00481D2D">
        <w:t>[194]</w:t>
      </w:r>
      <w:r w:rsidRPr="00481D2D">
        <w:tab/>
        <w:t>ETSI EN 301 545-2 v1.1.1: "Digital Video Broadcasting (DVB); Second Generation DVB Interactive Satellite System (DVB-RCS2); Part 2: Lower Layers for Satellite standard".</w:t>
      </w:r>
    </w:p>
    <w:p w14:paraId="1281A1A4" w14:textId="77777777" w:rsidR="0018099B" w:rsidRPr="00481D2D" w:rsidRDefault="0018099B" w:rsidP="0018099B">
      <w:pPr>
        <w:pStyle w:val="EX"/>
      </w:pPr>
      <w:r w:rsidRPr="00481D2D">
        <w:t>[195]</w:t>
      </w:r>
      <w:r w:rsidRPr="00481D2D">
        <w:tab/>
        <w:t>ETSI TS 101 545-3 v1.1.1: "Digital Video Broadcasting (DVB); Second Generation DVB Interactive Satellite System (DVB-RCS2); Part 3: Higher Layers Satellite Specification".</w:t>
      </w:r>
    </w:p>
    <w:p w14:paraId="1222D8E3" w14:textId="77777777" w:rsidR="0018099B" w:rsidRPr="00481D2D" w:rsidRDefault="0018099B" w:rsidP="0018099B">
      <w:pPr>
        <w:pStyle w:val="EX"/>
      </w:pPr>
      <w:r w:rsidRPr="00481D2D">
        <w:t>[196]</w:t>
      </w:r>
      <w:r w:rsidRPr="00481D2D">
        <w:tab/>
      </w:r>
      <w:r w:rsidRPr="00481D2D">
        <w:rPr>
          <w:rFonts w:eastAsia="MS Mincho"/>
        </w:rPr>
        <w:t>Void.</w:t>
      </w:r>
    </w:p>
    <w:p w14:paraId="5DE73ACE" w14:textId="77777777" w:rsidR="0018099B" w:rsidRPr="00481D2D" w:rsidRDefault="0018099B" w:rsidP="0018099B">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0AC7CF79" w14:textId="77777777" w:rsidR="0018099B" w:rsidRPr="00481D2D" w:rsidRDefault="0018099B" w:rsidP="0018099B">
      <w:pPr>
        <w:pStyle w:val="EX"/>
      </w:pPr>
      <w:r w:rsidRPr="00481D2D">
        <w:t>[198]</w:t>
      </w:r>
      <w:r w:rsidRPr="00481D2D">
        <w:tab/>
      </w:r>
      <w:r>
        <w:t>IETF RFC</w:t>
      </w:r>
      <w:r w:rsidRPr="00481D2D">
        <w:t> 6357 (August 2011): "Design Considerations for Session Initiation Protocol (SIP) Overload Control".</w:t>
      </w:r>
    </w:p>
    <w:p w14:paraId="2E6F183E" w14:textId="77777777" w:rsidR="0018099B" w:rsidRPr="00481D2D" w:rsidRDefault="0018099B" w:rsidP="0018099B">
      <w:pPr>
        <w:pStyle w:val="EX"/>
      </w:pPr>
      <w:r w:rsidRPr="00481D2D">
        <w:t>[199]</w:t>
      </w:r>
      <w:r w:rsidRPr="00481D2D">
        <w:tab/>
      </w:r>
      <w:r>
        <w:t>IETF RFC</w:t>
      </w:r>
      <w:r w:rsidRPr="00481D2D">
        <w:t> 7339 (September 2014): "Session Initiation Protocol (SIP) Overload Control".</w:t>
      </w:r>
    </w:p>
    <w:p w14:paraId="7701E0B5" w14:textId="77777777" w:rsidR="0018099B" w:rsidRPr="00481D2D" w:rsidRDefault="0018099B" w:rsidP="0018099B">
      <w:pPr>
        <w:pStyle w:val="EX"/>
      </w:pPr>
      <w:r w:rsidRPr="00481D2D">
        <w:t>[200]</w:t>
      </w:r>
      <w:r w:rsidRPr="00481D2D">
        <w:tab/>
      </w:r>
      <w:r>
        <w:t>IETF RFC</w:t>
      </w:r>
      <w:r w:rsidRPr="00481D2D">
        <w:t> 7415 (February 2015): "Session Initiation Protocol (SIP) Rate Control".</w:t>
      </w:r>
    </w:p>
    <w:p w14:paraId="1E1665F5" w14:textId="77777777" w:rsidR="0018099B" w:rsidRPr="00481D2D" w:rsidRDefault="0018099B" w:rsidP="0018099B">
      <w:pPr>
        <w:pStyle w:val="EX"/>
      </w:pPr>
      <w:r w:rsidRPr="00481D2D">
        <w:t>[201]</w:t>
      </w:r>
      <w:r w:rsidRPr="00481D2D">
        <w:tab/>
      </w:r>
      <w:r>
        <w:t>IETF RFC</w:t>
      </w:r>
      <w:r w:rsidRPr="00481D2D">
        <w:t> 7200 (April 2014): "A Session Initiation Protocol (SIP) Load-Control Event Package".</w:t>
      </w:r>
    </w:p>
    <w:p w14:paraId="5C52388D" w14:textId="77777777" w:rsidR="0018099B" w:rsidRPr="00481D2D" w:rsidRDefault="0018099B" w:rsidP="0018099B">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59505D2D" w14:textId="77777777" w:rsidR="0018099B" w:rsidRPr="00481D2D" w:rsidRDefault="0018099B" w:rsidP="0018099B">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B136D06" w14:textId="77777777" w:rsidR="0018099B" w:rsidRPr="00481D2D" w:rsidRDefault="0018099B" w:rsidP="0018099B">
      <w:pPr>
        <w:pStyle w:val="EX"/>
      </w:pPr>
      <w:r w:rsidRPr="00481D2D">
        <w:t>[204]</w:t>
      </w:r>
      <w:r w:rsidRPr="00481D2D">
        <w:tab/>
      </w:r>
      <w:r>
        <w:t>IETF RFC</w:t>
      </w:r>
      <w:r w:rsidRPr="00481D2D">
        <w:t> 5506 (April 2009): "Support for Reduced-Size Real-Time Transport Control Protocol (RTCP)".</w:t>
      </w:r>
    </w:p>
    <w:p w14:paraId="334A6BAD" w14:textId="77777777" w:rsidR="0018099B" w:rsidRPr="00481D2D" w:rsidRDefault="0018099B" w:rsidP="0018099B">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911A649" w14:textId="77777777" w:rsidR="0018099B" w:rsidRPr="00481D2D" w:rsidRDefault="0018099B" w:rsidP="0018099B">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45252193" w14:textId="77777777" w:rsidR="0018099B" w:rsidRPr="00481D2D" w:rsidRDefault="0018099B" w:rsidP="0018099B">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3C85E330" w14:textId="77777777" w:rsidR="0018099B" w:rsidRPr="00481D2D" w:rsidRDefault="0018099B" w:rsidP="0018099B">
      <w:pPr>
        <w:pStyle w:val="EX"/>
      </w:pPr>
      <w:r w:rsidRPr="00481D2D">
        <w:t>[208]</w:t>
      </w:r>
      <w:r w:rsidRPr="00481D2D">
        <w:tab/>
      </w:r>
      <w:r>
        <w:t>IETF RFC</w:t>
      </w:r>
      <w:r w:rsidRPr="00481D2D">
        <w:t> 8055 (January 2017): "Session Initiation Protocol (SIP) Via Header Field Parameter to Indicate Received Realm".</w:t>
      </w:r>
    </w:p>
    <w:p w14:paraId="776979A8" w14:textId="77777777" w:rsidR="0018099B" w:rsidRPr="00481D2D" w:rsidRDefault="0018099B" w:rsidP="0018099B">
      <w:pPr>
        <w:pStyle w:val="EX"/>
      </w:pPr>
      <w:r w:rsidRPr="00481D2D">
        <w:t>[209]</w:t>
      </w:r>
      <w:r w:rsidRPr="00481D2D">
        <w:tab/>
      </w:r>
      <w:r>
        <w:t>IETF RFC</w:t>
      </w:r>
      <w:r w:rsidRPr="00481D2D">
        <w:t> 7090 (April 2014): "Public Safety Answering Point (PSAP) Callback".</w:t>
      </w:r>
    </w:p>
    <w:p w14:paraId="246D1E57" w14:textId="77777777" w:rsidR="0018099B" w:rsidRPr="00481D2D" w:rsidRDefault="0018099B" w:rsidP="0018099B">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0931B046" w14:textId="77777777" w:rsidR="0018099B" w:rsidRPr="00481D2D" w:rsidRDefault="0018099B" w:rsidP="0018099B">
      <w:pPr>
        <w:pStyle w:val="EX"/>
        <w:rPr>
          <w:lang w:eastAsia="zh-CN"/>
        </w:rPr>
      </w:pPr>
      <w:r w:rsidRPr="00481D2D">
        <w:t>[211]</w:t>
      </w:r>
      <w:r w:rsidRPr="00481D2D">
        <w:tab/>
      </w:r>
      <w:r>
        <w:t>IETF RFC</w:t>
      </w:r>
      <w:r w:rsidRPr="00481D2D">
        <w:t> 6236 (May 2011): "Negotiation of Generic Image Attributes in the Session Description Protocol (SDP)".</w:t>
      </w:r>
    </w:p>
    <w:p w14:paraId="5244178A" w14:textId="77777777" w:rsidR="0018099B" w:rsidRPr="00481D2D" w:rsidRDefault="0018099B" w:rsidP="0018099B">
      <w:pPr>
        <w:pStyle w:val="EX"/>
      </w:pPr>
      <w:r w:rsidRPr="00481D2D">
        <w:t>[212]</w:t>
      </w:r>
      <w:r w:rsidRPr="00481D2D">
        <w:tab/>
      </w:r>
      <w:r>
        <w:t>IETF RFC</w:t>
      </w:r>
      <w:r w:rsidRPr="00481D2D">
        <w:t> 20 (May 2011): "ASCII format for Network Interchange".</w:t>
      </w:r>
    </w:p>
    <w:p w14:paraId="1947E61F" w14:textId="77777777" w:rsidR="0018099B" w:rsidRPr="00481D2D" w:rsidRDefault="0018099B" w:rsidP="0018099B">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7653F6B2" w14:textId="77777777" w:rsidR="0018099B" w:rsidRPr="00481D2D" w:rsidRDefault="0018099B" w:rsidP="0018099B">
      <w:pPr>
        <w:pStyle w:val="EX"/>
      </w:pPr>
      <w:r w:rsidRPr="00481D2D">
        <w:t>[214]</w:t>
      </w:r>
      <w:r w:rsidRPr="00481D2D">
        <w:tab/>
      </w:r>
      <w:r>
        <w:t>IETF RFC</w:t>
      </w:r>
      <w:r w:rsidRPr="00481D2D">
        <w:t> 6714 (August 2012): "Connection Establishment for Media Anchoring (CEMA) for the Message Session Relay Protocol (MSRP)".</w:t>
      </w:r>
    </w:p>
    <w:p w14:paraId="0E2BF6CA" w14:textId="77777777" w:rsidR="0018099B" w:rsidRPr="00481D2D" w:rsidRDefault="0018099B" w:rsidP="0018099B">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47A75B0E" w14:textId="77777777" w:rsidR="0018099B" w:rsidRPr="00481D2D" w:rsidRDefault="0018099B" w:rsidP="0018099B">
      <w:pPr>
        <w:pStyle w:val="EX"/>
      </w:pPr>
      <w:r w:rsidRPr="00481D2D">
        <w:t>[216]</w:t>
      </w:r>
      <w:r w:rsidRPr="00481D2D">
        <w:tab/>
      </w:r>
      <w:r w:rsidRPr="00481D2D">
        <w:rPr>
          <w:rFonts w:eastAsia="MS Mincho"/>
        </w:rPr>
        <w:t>Void.</w:t>
      </w:r>
    </w:p>
    <w:p w14:paraId="7A5D0059" w14:textId="77777777" w:rsidR="0018099B" w:rsidRPr="00481D2D" w:rsidRDefault="0018099B" w:rsidP="0018099B">
      <w:pPr>
        <w:pStyle w:val="EX"/>
      </w:pPr>
      <w:r w:rsidRPr="00481D2D">
        <w:t>[217]</w:t>
      </w:r>
      <w:r w:rsidRPr="00481D2D">
        <w:tab/>
      </w:r>
      <w:r>
        <w:t>IETF RFC</w:t>
      </w:r>
      <w:r w:rsidRPr="00481D2D">
        <w:t> 7345 (August 2014): "UDP Transport Layer (UDPTL) over Datagram Transport Layer Security (DTLS)".</w:t>
      </w:r>
    </w:p>
    <w:p w14:paraId="5CE3557C" w14:textId="77777777" w:rsidR="0018099B" w:rsidRPr="00481D2D" w:rsidRDefault="0018099B" w:rsidP="0018099B">
      <w:pPr>
        <w:pStyle w:val="EX"/>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14:paraId="18535954" w14:textId="77777777" w:rsidR="0018099B" w:rsidRPr="00481D2D" w:rsidRDefault="0018099B" w:rsidP="0018099B">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096B8D7" w14:textId="77777777" w:rsidR="0018099B" w:rsidRPr="00481D2D" w:rsidRDefault="0018099B" w:rsidP="0018099B">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413DFB54" w14:textId="77777777" w:rsidR="0018099B" w:rsidRPr="00481D2D" w:rsidRDefault="0018099B" w:rsidP="0018099B">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1DF9C96" w14:textId="77777777" w:rsidR="0018099B" w:rsidRPr="00481D2D" w:rsidRDefault="0018099B" w:rsidP="0018099B">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7A86DC83" w14:textId="77777777" w:rsidR="0018099B" w:rsidRPr="00481D2D" w:rsidRDefault="0018099B" w:rsidP="0018099B">
      <w:pPr>
        <w:pStyle w:val="EX"/>
      </w:pPr>
      <w:r w:rsidRPr="00481D2D">
        <w:t>[223]</w:t>
      </w:r>
      <w:r w:rsidRPr="00481D2D">
        <w:tab/>
      </w:r>
      <w:r>
        <w:t>IETF RFC</w:t>
      </w:r>
      <w:r w:rsidRPr="00481D2D">
        <w:t> 5764 (May 2010): " Datagram Transport Layer Security (DTLS) Extension to Establish Keys for the Secure Real-time Transport Protocol (SRTP)".</w:t>
      </w:r>
    </w:p>
    <w:p w14:paraId="22C68C5F" w14:textId="77777777" w:rsidR="0018099B" w:rsidRPr="00481D2D" w:rsidRDefault="0018099B" w:rsidP="0018099B">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603EFF4" w14:textId="77777777" w:rsidR="0018099B" w:rsidRPr="00481D2D" w:rsidRDefault="0018099B" w:rsidP="0018099B">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0193C81" w14:textId="77777777" w:rsidR="0018099B" w:rsidRPr="00481D2D" w:rsidRDefault="0018099B" w:rsidP="0018099B">
      <w:pPr>
        <w:pStyle w:val="EX"/>
      </w:pPr>
      <w:r w:rsidRPr="00481D2D">
        <w:t>[226]</w:t>
      </w:r>
      <w:r w:rsidRPr="00481D2D">
        <w:tab/>
        <w:t>Void.</w:t>
      </w:r>
    </w:p>
    <w:p w14:paraId="73330B09" w14:textId="77777777" w:rsidR="0018099B" w:rsidRPr="00481D2D" w:rsidRDefault="0018099B" w:rsidP="0018099B">
      <w:pPr>
        <w:pStyle w:val="EX"/>
      </w:pPr>
      <w:r w:rsidRPr="00481D2D">
        <w:t>[227]</w:t>
      </w:r>
      <w:r w:rsidRPr="00481D2D">
        <w:tab/>
      </w:r>
      <w:r>
        <w:t>IETF RFC</w:t>
      </w:r>
      <w:r w:rsidRPr="00481D2D">
        <w:t> 4169 (November 2005): "Hypertext Transfer Protocol (HTTP) Digest Authentication Using Authentication and Key Agreement (AKA) Version-2".</w:t>
      </w:r>
    </w:p>
    <w:p w14:paraId="083B40E0" w14:textId="77777777" w:rsidR="0018099B" w:rsidRPr="00481D2D" w:rsidRDefault="0018099B" w:rsidP="0018099B">
      <w:pPr>
        <w:pStyle w:val="EX"/>
      </w:pPr>
      <w:r w:rsidRPr="00481D2D">
        <w:t>[228]</w:t>
      </w:r>
      <w:r w:rsidRPr="00481D2D">
        <w:tab/>
      </w:r>
      <w:r>
        <w:t>IETF RFC</w:t>
      </w:r>
      <w:r w:rsidRPr="00481D2D">
        <w:t> 6947 (May 2013): "The Session Description Protocol (SDP) Alternate Connectivity (ALTC) Attribute".</w:t>
      </w:r>
    </w:p>
    <w:p w14:paraId="6434745D" w14:textId="77777777" w:rsidR="0018099B" w:rsidRPr="00481D2D" w:rsidRDefault="0018099B" w:rsidP="0018099B">
      <w:pPr>
        <w:pStyle w:val="EX"/>
      </w:pPr>
      <w:r w:rsidRPr="00481D2D">
        <w:t>[229]</w:t>
      </w:r>
      <w:r w:rsidRPr="00481D2D">
        <w:tab/>
        <w:t>Void.</w:t>
      </w:r>
    </w:p>
    <w:p w14:paraId="4B610D52" w14:textId="77777777" w:rsidR="0018099B" w:rsidRPr="00481D2D" w:rsidRDefault="0018099B" w:rsidP="0018099B">
      <w:pPr>
        <w:pStyle w:val="EX"/>
      </w:pPr>
      <w:r w:rsidRPr="00481D2D">
        <w:t>[230]</w:t>
      </w:r>
      <w:r w:rsidRPr="00481D2D">
        <w:tab/>
      </w:r>
      <w:r>
        <w:t>IETF RFC</w:t>
      </w:r>
      <w:r w:rsidRPr="00481D2D">
        <w:t> 8119 (March 2017): "SIP "cause" URI Parameter for Service Number Translation".</w:t>
      </w:r>
    </w:p>
    <w:p w14:paraId="6548CE17" w14:textId="77777777" w:rsidR="0018099B" w:rsidRPr="00481D2D" w:rsidRDefault="0018099B" w:rsidP="0018099B">
      <w:pPr>
        <w:pStyle w:val="EX"/>
      </w:pPr>
      <w:r w:rsidRPr="00481D2D">
        <w:t>[231]</w:t>
      </w:r>
      <w:r w:rsidRPr="00481D2D">
        <w:tab/>
      </w:r>
      <w:r>
        <w:t>IETF RFC</w:t>
      </w:r>
      <w:r w:rsidRPr="00481D2D">
        <w:t> 7647 (September 2015): "Clarifications for the Use of REFER with RFC6665".</w:t>
      </w:r>
    </w:p>
    <w:p w14:paraId="35173740" w14:textId="77777777" w:rsidR="0018099B" w:rsidRPr="00481D2D" w:rsidRDefault="0018099B" w:rsidP="0018099B">
      <w:pPr>
        <w:pStyle w:val="EX"/>
      </w:pPr>
      <w:r w:rsidRPr="00481D2D">
        <w:lastRenderedPageBreak/>
        <w:t>[232]</w:t>
      </w:r>
      <w:r w:rsidRPr="00481D2D">
        <w:tab/>
      </w:r>
      <w:r>
        <w:t>IETF RFC</w:t>
      </w:r>
      <w:r w:rsidRPr="00481D2D">
        <w:t> 7614 (August 2015): "Explicit Subscriptions for the REFER Method".</w:t>
      </w:r>
    </w:p>
    <w:p w14:paraId="56AF657F" w14:textId="77777777" w:rsidR="0018099B" w:rsidRPr="00481D2D" w:rsidRDefault="0018099B" w:rsidP="0018099B">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1D58B69" w14:textId="77777777" w:rsidR="0018099B" w:rsidRPr="00481D2D" w:rsidRDefault="0018099B" w:rsidP="0018099B">
      <w:pPr>
        <w:pStyle w:val="EX"/>
      </w:pPr>
      <w:r w:rsidRPr="00481D2D">
        <w:t>[234]</w:t>
      </w:r>
      <w:r w:rsidRPr="00481D2D">
        <w:tab/>
      </w:r>
      <w:r>
        <w:t>IETF RFC</w:t>
      </w:r>
      <w:r w:rsidRPr="00481D2D">
        <w:t> 7913 (June 2016): "P-Access-Network-Info ABNF Update".</w:t>
      </w:r>
    </w:p>
    <w:p w14:paraId="1851FF8F" w14:textId="77777777" w:rsidR="0018099B" w:rsidRPr="00481D2D" w:rsidRDefault="0018099B" w:rsidP="0018099B">
      <w:pPr>
        <w:pStyle w:val="EX"/>
      </w:pPr>
      <w:r w:rsidRPr="00481D2D">
        <w:t>[235]</w:t>
      </w:r>
      <w:r w:rsidRPr="00481D2D">
        <w:tab/>
      </w:r>
      <w:r>
        <w:t>IETF RFC</w:t>
      </w:r>
      <w:r w:rsidRPr="00481D2D">
        <w:t> 7519 (May 2015): "JSON Web Token (JWT)".</w:t>
      </w:r>
    </w:p>
    <w:p w14:paraId="1CC5BE35" w14:textId="77777777" w:rsidR="0018099B" w:rsidRPr="00481D2D" w:rsidRDefault="0018099B" w:rsidP="0018099B">
      <w:pPr>
        <w:pStyle w:val="EX"/>
      </w:pPr>
      <w:r w:rsidRPr="00481D2D">
        <w:t>[236]</w:t>
      </w:r>
      <w:r w:rsidRPr="00481D2D">
        <w:tab/>
        <w:t>Void.</w:t>
      </w:r>
    </w:p>
    <w:p w14:paraId="691EC600" w14:textId="77777777" w:rsidR="0018099B" w:rsidRPr="00481D2D" w:rsidRDefault="0018099B" w:rsidP="0018099B">
      <w:pPr>
        <w:pStyle w:val="EX"/>
      </w:pPr>
      <w:r w:rsidRPr="00481D2D">
        <w:t>[237]</w:t>
      </w:r>
      <w:r w:rsidRPr="00481D2D">
        <w:tab/>
      </w:r>
      <w:r>
        <w:t>IETF RFC</w:t>
      </w:r>
      <w:r w:rsidRPr="00481D2D">
        <w:t> 5761 (April 2010): "Multiplexing RTP Data and Control Packets on a Single Port".</w:t>
      </w:r>
    </w:p>
    <w:p w14:paraId="5C9EEA88" w14:textId="77777777" w:rsidR="0018099B" w:rsidRPr="00481D2D" w:rsidRDefault="0018099B" w:rsidP="0018099B">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579838E6" w14:textId="77777777" w:rsidR="0018099B" w:rsidRPr="00481D2D" w:rsidRDefault="0018099B" w:rsidP="0018099B">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5CBB310" w14:textId="77777777" w:rsidR="0018099B" w:rsidRPr="00481D2D" w:rsidRDefault="0018099B" w:rsidP="0018099B">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72A128AD" w14:textId="77777777" w:rsidR="0018099B" w:rsidRPr="00481D2D" w:rsidRDefault="0018099B" w:rsidP="0018099B">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2BA27A12" w14:textId="77777777" w:rsidR="0018099B" w:rsidRDefault="0018099B" w:rsidP="0018099B">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1331DCE2" w14:textId="77777777" w:rsidR="0018099B" w:rsidRPr="00481D2D" w:rsidRDefault="0018099B" w:rsidP="0018099B">
      <w:pPr>
        <w:pStyle w:val="EX"/>
      </w:pPr>
      <w:r w:rsidRPr="00481D2D">
        <w:t>[242]</w:t>
      </w:r>
      <w:r w:rsidRPr="00481D2D">
        <w:tab/>
      </w:r>
      <w:r>
        <w:t>IETF RFC</w:t>
      </w:r>
      <w:r w:rsidRPr="00481D2D">
        <w:t> 3863 (August 2004): "Presence Information Data Format".</w:t>
      </w:r>
    </w:p>
    <w:p w14:paraId="7AF3837E" w14:textId="77777777" w:rsidR="0018099B" w:rsidRPr="00481D2D" w:rsidRDefault="0018099B" w:rsidP="0018099B">
      <w:pPr>
        <w:pStyle w:val="EX"/>
      </w:pPr>
      <w:r w:rsidRPr="00481D2D">
        <w:t>[243]</w:t>
      </w:r>
      <w:r w:rsidRPr="00481D2D">
        <w:tab/>
      </w:r>
      <w:r>
        <w:t>IETF RFC</w:t>
      </w:r>
      <w:r w:rsidRPr="00481D2D">
        <w:t> 4661 (September 2006): "An Extensible Markup Language (XML) Based Format for Event Notification Filtering".</w:t>
      </w:r>
    </w:p>
    <w:p w14:paraId="6B087E38" w14:textId="77777777" w:rsidR="0018099B" w:rsidRPr="00481D2D" w:rsidRDefault="0018099B" w:rsidP="0018099B">
      <w:pPr>
        <w:pStyle w:val="EX"/>
        <w:rPr>
          <w:lang w:eastAsia="ja-JP"/>
        </w:rPr>
      </w:pPr>
      <w:r w:rsidRPr="00481D2D">
        <w:t>[244]</w:t>
      </w:r>
      <w:r w:rsidRPr="00481D2D">
        <w:tab/>
      </w:r>
      <w:r>
        <w:t>IETF RFC</w:t>
      </w:r>
      <w:r w:rsidRPr="00481D2D">
        <w:t> 8147</w:t>
      </w:r>
      <w:r w:rsidRPr="00481D2D">
        <w:rPr>
          <w:lang w:eastAsia="ja-JP"/>
        </w:rPr>
        <w:t xml:space="preserve"> (May 2017): "Next-Generation Pan-European eCall".</w:t>
      </w:r>
    </w:p>
    <w:p w14:paraId="3FDF1784" w14:textId="77777777" w:rsidR="0018099B" w:rsidRPr="00481D2D" w:rsidRDefault="0018099B" w:rsidP="0018099B">
      <w:pPr>
        <w:pStyle w:val="EX"/>
      </w:pPr>
      <w:r w:rsidRPr="00481D2D">
        <w:t>[245]</w:t>
      </w:r>
      <w:r w:rsidRPr="00481D2D">
        <w:tab/>
        <w:t>CEN EN 15722:2015 (April 2015): "Intelligent transport systems - ESafety - ECall minimum set of data".</w:t>
      </w:r>
    </w:p>
    <w:p w14:paraId="6C95EF74" w14:textId="77777777" w:rsidR="0018099B" w:rsidRPr="00481D2D" w:rsidRDefault="0018099B" w:rsidP="0018099B">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4F102070" w14:textId="77777777" w:rsidR="0018099B" w:rsidRPr="00481D2D" w:rsidRDefault="0018099B" w:rsidP="0018099B">
      <w:pPr>
        <w:pStyle w:val="EX"/>
      </w:pPr>
      <w:r w:rsidRPr="00481D2D">
        <w:t>[247]</w:t>
      </w:r>
      <w:r w:rsidRPr="00481D2D">
        <w:tab/>
      </w:r>
      <w:r>
        <w:t>IETF RFC</w:t>
      </w:r>
      <w:r w:rsidRPr="00481D2D">
        <w:t> 7303 (July 2014): "XML Media Types".</w:t>
      </w:r>
    </w:p>
    <w:p w14:paraId="38B946B9" w14:textId="77777777" w:rsidR="0018099B" w:rsidRPr="00481D2D" w:rsidRDefault="0018099B" w:rsidP="0018099B">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6DAFF79" w14:textId="77777777" w:rsidR="0018099B" w:rsidRPr="00481D2D" w:rsidRDefault="0018099B" w:rsidP="0018099B">
      <w:pPr>
        <w:pStyle w:val="EX"/>
      </w:pPr>
      <w:r w:rsidRPr="00481D2D">
        <w:t>[249]</w:t>
      </w:r>
      <w:r w:rsidRPr="00481D2D">
        <w:tab/>
      </w:r>
      <w:r>
        <w:t>IETF RFC</w:t>
      </w:r>
      <w:r w:rsidRPr="00481D2D">
        <w:t> 8853 (January 2021): "Using Simulcast in Session Description Protocol (SDP) and RTP Sessions".</w:t>
      </w:r>
    </w:p>
    <w:p w14:paraId="0A879DC0" w14:textId="77777777" w:rsidR="0018099B" w:rsidRPr="00481D2D" w:rsidRDefault="0018099B" w:rsidP="0018099B">
      <w:pPr>
        <w:pStyle w:val="EX"/>
      </w:pPr>
      <w:r w:rsidRPr="00481D2D">
        <w:t>[250]</w:t>
      </w:r>
      <w:r w:rsidRPr="00481D2D">
        <w:tab/>
      </w:r>
      <w:r>
        <w:t>IETF RFC</w:t>
      </w:r>
      <w:r w:rsidRPr="00481D2D">
        <w:t> 8851 (January 2021): "RTP Payload Format Restrictions".</w:t>
      </w:r>
    </w:p>
    <w:p w14:paraId="0FBB8B98" w14:textId="77777777" w:rsidR="0018099B" w:rsidRPr="00481D2D" w:rsidRDefault="0018099B" w:rsidP="0018099B">
      <w:pPr>
        <w:pStyle w:val="EX"/>
      </w:pPr>
      <w:r w:rsidRPr="00481D2D">
        <w:t>[251]</w:t>
      </w:r>
      <w:r w:rsidRPr="00481D2D">
        <w:tab/>
      </w:r>
      <w:r>
        <w:t>IETF RFC</w:t>
      </w:r>
      <w:r w:rsidRPr="00481D2D">
        <w:t> 7728 (February 2016): "RTP Stream Pause and Resume".</w:t>
      </w:r>
    </w:p>
    <w:p w14:paraId="28E70C94" w14:textId="77777777" w:rsidR="0018099B" w:rsidRPr="00481D2D" w:rsidRDefault="0018099B" w:rsidP="0018099B">
      <w:pPr>
        <w:pStyle w:val="EX"/>
      </w:pPr>
      <w:r w:rsidRPr="00481D2D">
        <w:t>[252]</w:t>
      </w:r>
      <w:r w:rsidRPr="00481D2D">
        <w:tab/>
      </w:r>
      <w:r>
        <w:t>IETF RFC</w:t>
      </w:r>
      <w:r w:rsidRPr="00481D2D">
        <w:t> 8224 (February 2018): "Authenticated Identity Management in the Session Initiation Protocol (SIP)".</w:t>
      </w:r>
    </w:p>
    <w:p w14:paraId="42DA52BF" w14:textId="77777777" w:rsidR="0018099B" w:rsidRPr="00481D2D" w:rsidRDefault="0018099B" w:rsidP="0018099B">
      <w:pPr>
        <w:pStyle w:val="EX"/>
      </w:pPr>
      <w:r w:rsidRPr="00481D2D">
        <w:t>[253]</w:t>
      </w:r>
      <w:r w:rsidRPr="00481D2D">
        <w:tab/>
      </w:r>
      <w:r>
        <w:t>IETF RFC</w:t>
      </w:r>
      <w:r w:rsidRPr="00481D2D">
        <w:t> 5279 (July 2008): "A Uniform Resource Name (URN) Namespace for the 3rd Generation Partnership Project (3GPP)".</w:t>
      </w:r>
    </w:p>
    <w:p w14:paraId="4CA54014" w14:textId="77777777" w:rsidR="0018099B" w:rsidRPr="00481D2D" w:rsidRDefault="0018099B" w:rsidP="0018099B">
      <w:pPr>
        <w:pStyle w:val="EX"/>
      </w:pPr>
      <w:r w:rsidRPr="00481D2D">
        <w:t>[254]</w:t>
      </w:r>
      <w:r w:rsidRPr="00481D2D">
        <w:tab/>
      </w:r>
      <w:r>
        <w:t>IETF RFC</w:t>
      </w:r>
      <w:r w:rsidRPr="00481D2D">
        <w:t> 8197 (July 2017): "A SIP Response Code for Unwanted Calls".</w:t>
      </w:r>
    </w:p>
    <w:p w14:paraId="7A981F2C" w14:textId="77777777" w:rsidR="0018099B" w:rsidRPr="00481D2D" w:rsidRDefault="0018099B" w:rsidP="0018099B">
      <w:pPr>
        <w:pStyle w:val="EX"/>
      </w:pPr>
      <w:r w:rsidRPr="00481D2D">
        <w:t>[255]</w:t>
      </w:r>
      <w:r w:rsidRPr="00481D2D">
        <w:tab/>
      </w:r>
      <w:r>
        <w:t>IETF RFC</w:t>
      </w:r>
      <w:r w:rsidRPr="00481D2D">
        <w:t> 8606 (June 2019): "ISDN User Part (ISUP) Cause Location Parameter for the SIP Reason Header Field".</w:t>
      </w:r>
    </w:p>
    <w:p w14:paraId="38F0C801" w14:textId="77777777" w:rsidR="0018099B" w:rsidRPr="00481D2D" w:rsidRDefault="0018099B" w:rsidP="0018099B">
      <w:pPr>
        <w:pStyle w:val="EX"/>
      </w:pPr>
      <w:r w:rsidRPr="00481D2D">
        <w:lastRenderedPageBreak/>
        <w:t>[256]</w:t>
      </w:r>
      <w:r w:rsidRPr="00481D2D">
        <w:tab/>
      </w:r>
      <w:r>
        <w:t>IETF RFC</w:t>
      </w:r>
      <w:r w:rsidRPr="00481D2D">
        <w:t> 8262 (October 2017): "Content-ID Header Field in the Session Initiation Protocol (SIP)".</w:t>
      </w:r>
    </w:p>
    <w:p w14:paraId="0835B34C" w14:textId="77777777" w:rsidR="0018099B" w:rsidRPr="00481D2D" w:rsidRDefault="0018099B" w:rsidP="0018099B">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0F2C116D" w14:textId="77777777" w:rsidR="0018099B" w:rsidRPr="00481D2D" w:rsidRDefault="0018099B" w:rsidP="0018099B">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28A53986" w14:textId="77777777" w:rsidR="0018099B" w:rsidRPr="00481D2D" w:rsidRDefault="0018099B" w:rsidP="0018099B">
      <w:pPr>
        <w:pStyle w:val="EX"/>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14:paraId="659C82A0" w14:textId="77777777" w:rsidR="0018099B" w:rsidRPr="00481D2D" w:rsidRDefault="0018099B" w:rsidP="0018099B">
      <w:pPr>
        <w:pStyle w:val="EX"/>
      </w:pPr>
      <w:r w:rsidRPr="00481D2D">
        <w:t>[260]</w:t>
      </w:r>
      <w:r w:rsidRPr="00481D2D">
        <w:tab/>
        <w:t>3GPP TS 38.304: " NR; User Equipment (UE) procedures in idle mode and in RRC Inactive state".</w:t>
      </w:r>
    </w:p>
    <w:p w14:paraId="404C0FC3" w14:textId="77777777" w:rsidR="0018099B" w:rsidRPr="00481D2D" w:rsidRDefault="0018099B" w:rsidP="0018099B">
      <w:pPr>
        <w:pStyle w:val="EX"/>
      </w:pPr>
      <w:r w:rsidRPr="00481D2D">
        <w:t>[261]</w:t>
      </w:r>
      <w:r w:rsidRPr="00481D2D">
        <w:tab/>
      </w:r>
      <w:r>
        <w:t>IETF RFC</w:t>
      </w:r>
      <w:r w:rsidRPr="00481D2D">
        <w:t> 8588 (May 2019): "Personal Assertion Token (PaSSporT) Extension for Signature-based Handling of Asserted information using toKENs (SHAKEN)".</w:t>
      </w:r>
    </w:p>
    <w:p w14:paraId="41058B4C" w14:textId="77777777" w:rsidR="0018099B" w:rsidRPr="00481D2D" w:rsidRDefault="0018099B" w:rsidP="0018099B">
      <w:pPr>
        <w:pStyle w:val="EX"/>
      </w:pPr>
      <w:r w:rsidRPr="00481D2D">
        <w:t>[262]</w:t>
      </w:r>
      <w:r w:rsidRPr="00481D2D">
        <w:tab/>
      </w:r>
      <w:r>
        <w:t>IETF RFC</w:t>
      </w:r>
      <w:r w:rsidRPr="00481D2D">
        <w:t> 8225 (February 2018): "PASSporT: Personal Assertion Token"</w:t>
      </w:r>
    </w:p>
    <w:p w14:paraId="0CBDCC30" w14:textId="77777777" w:rsidR="0018099B" w:rsidRPr="00481D2D" w:rsidRDefault="0018099B" w:rsidP="0018099B">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84EFE4A" w14:textId="77777777" w:rsidR="0018099B" w:rsidRPr="00481D2D" w:rsidRDefault="0018099B" w:rsidP="0018099B">
      <w:pPr>
        <w:pStyle w:val="EX"/>
      </w:pPr>
      <w:r w:rsidRPr="00481D2D">
        <w:t>[264]</w:t>
      </w:r>
      <w:r w:rsidRPr="00481D2D">
        <w:tab/>
        <w:t>3GPP TS 37.340: "Evolved Universal Terrestrial Radio Access (E-UTRA) and NR; Multi-connectivity; Stage 2".</w:t>
      </w:r>
    </w:p>
    <w:p w14:paraId="397E4735" w14:textId="77777777" w:rsidR="0018099B" w:rsidRPr="00481D2D" w:rsidRDefault="0018099B" w:rsidP="0018099B">
      <w:pPr>
        <w:pStyle w:val="EX"/>
      </w:pPr>
      <w:r w:rsidRPr="00481D2D">
        <w:t>[265]</w:t>
      </w:r>
      <w:r w:rsidRPr="00481D2D">
        <w:tab/>
      </w:r>
      <w:r>
        <w:t>IETF RFC</w:t>
      </w:r>
      <w:r w:rsidRPr="00481D2D">
        <w:t> 8946 (February 2021): "Personal Assertion Token (PASSporT) Extension for Diverted Calls".</w:t>
      </w:r>
    </w:p>
    <w:p w14:paraId="3C7E8C6D" w14:textId="77777777" w:rsidR="0018099B" w:rsidRPr="00481D2D" w:rsidRDefault="0018099B" w:rsidP="0018099B">
      <w:pPr>
        <w:pStyle w:val="EX"/>
      </w:pPr>
      <w:r w:rsidRPr="00481D2D">
        <w:t>[266]</w:t>
      </w:r>
      <w:r w:rsidRPr="00481D2D">
        <w:tab/>
      </w:r>
      <w:r>
        <w:t>IETF RFC</w:t>
      </w:r>
      <w:r w:rsidRPr="00481D2D">
        <w:t> 8787 (May 2020): "Location Source Parameter for the SIP Geolocation Header Field".</w:t>
      </w:r>
    </w:p>
    <w:p w14:paraId="5DDE1912" w14:textId="77777777" w:rsidR="0018099B" w:rsidRPr="00481D2D" w:rsidRDefault="0018099B" w:rsidP="0018099B">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2C74C1D3" w14:textId="77777777" w:rsidR="0018099B" w:rsidRPr="00481D2D" w:rsidRDefault="0018099B" w:rsidP="0018099B">
      <w:pPr>
        <w:pStyle w:val="EX"/>
      </w:pPr>
      <w:r w:rsidRPr="00481D2D">
        <w:t>[268]</w:t>
      </w:r>
      <w:r w:rsidRPr="00481D2D">
        <w:tab/>
        <w:t>3GPP TS 36.300: "Evolved Universal Terrestrial Radio Access (E-UTRA) and Evolved Universal Terrestrial Radio Access Network (E-UTRAN); Overall description; Stage 2".</w:t>
      </w:r>
    </w:p>
    <w:p w14:paraId="163C7FEA" w14:textId="77777777" w:rsidR="0018099B" w:rsidRPr="00481D2D" w:rsidRDefault="0018099B" w:rsidP="0018099B">
      <w:pPr>
        <w:pStyle w:val="EX"/>
      </w:pPr>
      <w:r w:rsidRPr="00481D2D">
        <w:t>[269]</w:t>
      </w:r>
      <w:r w:rsidRPr="00481D2D">
        <w:tab/>
        <w:t>3GPP TS 36.321: "Evolved Universal Terrestrial Radio Access (E-UTRA); Medium Access Control (MAC) protocol specification".</w:t>
      </w:r>
    </w:p>
    <w:p w14:paraId="2A03F9B1" w14:textId="77777777" w:rsidR="0018099B" w:rsidRPr="00481D2D" w:rsidRDefault="0018099B" w:rsidP="0018099B">
      <w:pPr>
        <w:pStyle w:val="EX"/>
      </w:pPr>
      <w:r w:rsidRPr="00481D2D">
        <w:t>[270]</w:t>
      </w:r>
      <w:r w:rsidRPr="00481D2D">
        <w:tab/>
        <w:t>3GPP TS 38.300: "NR; NR and NG-RAN Overall Description; Stage 2".</w:t>
      </w:r>
    </w:p>
    <w:p w14:paraId="758ED24A" w14:textId="77777777" w:rsidR="0018099B" w:rsidRPr="00481D2D" w:rsidRDefault="0018099B" w:rsidP="0018099B">
      <w:pPr>
        <w:pStyle w:val="EX"/>
      </w:pPr>
      <w:r w:rsidRPr="00481D2D">
        <w:t>[271]</w:t>
      </w:r>
      <w:r w:rsidRPr="00481D2D">
        <w:tab/>
        <w:t>3GPP TS 38.321: "NR; Medium Access Control (MAC) protocol specification".</w:t>
      </w:r>
    </w:p>
    <w:p w14:paraId="03265CAB" w14:textId="77777777" w:rsidR="0018099B" w:rsidRPr="00481D2D" w:rsidRDefault="0018099B" w:rsidP="0018099B">
      <w:pPr>
        <w:pStyle w:val="EX"/>
      </w:pPr>
      <w:r w:rsidRPr="00481D2D">
        <w:t>[272]</w:t>
      </w:r>
      <w:r w:rsidRPr="00481D2D">
        <w:tab/>
        <w:t>3GPP TS 23.221: "Architectural requirements".</w:t>
      </w:r>
    </w:p>
    <w:p w14:paraId="71BDC24B" w14:textId="77777777" w:rsidR="0018099B" w:rsidRPr="00481D2D" w:rsidRDefault="0018099B" w:rsidP="0018099B">
      <w:pPr>
        <w:pStyle w:val="EX"/>
      </w:pPr>
      <w:r w:rsidRPr="00481D2D">
        <w:t>[273]</w:t>
      </w:r>
      <w:r w:rsidRPr="00481D2D">
        <w:tab/>
        <w:t>3GPP TS 29.514: "5G System; Policy Authorization Service; Stage 3".</w:t>
      </w:r>
    </w:p>
    <w:p w14:paraId="17D39D9A" w14:textId="77777777" w:rsidR="0018099B" w:rsidRPr="00481D2D" w:rsidRDefault="0018099B" w:rsidP="0018099B">
      <w:pPr>
        <w:pStyle w:val="EX"/>
      </w:pPr>
      <w:r w:rsidRPr="00481D2D">
        <w:t>[274]</w:t>
      </w:r>
      <w:r w:rsidRPr="00481D2D">
        <w:tab/>
        <w:t>3GPP TS 29.562: "Home Subscriber Server (HSS) Services for Interworking with the IP Multimedia Subsystem (IMS); Stage 3".</w:t>
      </w:r>
    </w:p>
    <w:p w14:paraId="2C51EC25" w14:textId="77777777" w:rsidR="0018099B" w:rsidRPr="00481D2D" w:rsidRDefault="0018099B" w:rsidP="0018099B">
      <w:pPr>
        <w:pStyle w:val="EX"/>
      </w:pPr>
      <w:r w:rsidRPr="00481D2D">
        <w:t>[275]</w:t>
      </w:r>
      <w:r w:rsidRPr="00481D2D">
        <w:tab/>
        <w:t>3GPP TS 23.502: "Procedures for the 5G System; Stage 2".</w:t>
      </w:r>
    </w:p>
    <w:p w14:paraId="5DDD210E" w14:textId="77777777" w:rsidR="0018099B" w:rsidRPr="00481D2D" w:rsidRDefault="0018099B" w:rsidP="0018099B">
      <w:pPr>
        <w:pStyle w:val="EX"/>
      </w:pPr>
      <w:r w:rsidRPr="00481D2D">
        <w:t>[276]</w:t>
      </w:r>
      <w:r w:rsidRPr="00481D2D">
        <w:tab/>
        <w:t>3GPP TS 26.238: "Uplink Streaming".</w:t>
      </w:r>
    </w:p>
    <w:p w14:paraId="0749F938" w14:textId="77777777" w:rsidR="0018099B" w:rsidRPr="00481D2D" w:rsidRDefault="0018099B" w:rsidP="0018099B">
      <w:pPr>
        <w:pStyle w:val="EX"/>
      </w:pPr>
      <w:r w:rsidRPr="00481D2D">
        <w:t>[277]</w:t>
      </w:r>
      <w:r w:rsidRPr="00481D2D">
        <w:tab/>
      </w:r>
      <w:r>
        <w:t>IETF RFC</w:t>
      </w:r>
      <w:r w:rsidRPr="00481D2D">
        <w:t> 4574 (August 2006): "The Session Description Protocol (SDP) Label Attribute".</w:t>
      </w:r>
    </w:p>
    <w:p w14:paraId="3BEA98BC" w14:textId="77777777" w:rsidR="0018099B" w:rsidRPr="00481D2D" w:rsidRDefault="0018099B" w:rsidP="0018099B">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31F23166" w14:textId="77777777" w:rsidR="0018099B" w:rsidRPr="00481D2D" w:rsidRDefault="0018099B" w:rsidP="0018099B">
      <w:pPr>
        <w:pStyle w:val="EX"/>
      </w:pPr>
      <w:r w:rsidRPr="00481D2D">
        <w:t>[279]</w:t>
      </w:r>
      <w:r w:rsidRPr="00481D2D">
        <w:tab/>
      </w:r>
      <w:r>
        <w:t>IETF RFC</w:t>
      </w:r>
      <w:r w:rsidRPr="00481D2D">
        <w:t> 8443 (August 2018): "Personal Assertion Token (PASSporT) Extension for Resource Priority Authorization".</w:t>
      </w:r>
    </w:p>
    <w:p w14:paraId="335DEC60" w14:textId="77777777" w:rsidR="0018099B" w:rsidRPr="00481D2D" w:rsidRDefault="0018099B" w:rsidP="0018099B">
      <w:pPr>
        <w:pStyle w:val="EX"/>
      </w:pPr>
      <w:r w:rsidRPr="00481D2D">
        <w:t>[280]</w:t>
      </w:r>
      <w:r w:rsidRPr="00481D2D">
        <w:tab/>
      </w:r>
      <w:r>
        <w:t>IETF RFC</w:t>
      </w:r>
      <w:r w:rsidRPr="00481D2D">
        <w:t> </w:t>
      </w:r>
      <w:r>
        <w:t>9112</w:t>
      </w:r>
      <w:r w:rsidRPr="00481D2D">
        <w:t> (June 20</w:t>
      </w:r>
      <w:r>
        <w:t>22</w:t>
      </w:r>
      <w:r w:rsidRPr="00481D2D">
        <w:t>): "HTTP/1.1".</w:t>
      </w:r>
    </w:p>
    <w:p w14:paraId="3541DBF1" w14:textId="77777777" w:rsidR="0018099B" w:rsidRPr="00481D2D" w:rsidRDefault="0018099B" w:rsidP="0018099B">
      <w:pPr>
        <w:pStyle w:val="EX"/>
      </w:pPr>
      <w:r w:rsidRPr="00481D2D">
        <w:t>[281]</w:t>
      </w:r>
      <w:r w:rsidRPr="00481D2D">
        <w:tab/>
      </w:r>
      <w:r>
        <w:t>IETF RFC</w:t>
      </w:r>
      <w:r w:rsidRPr="00481D2D">
        <w:t> </w:t>
      </w:r>
      <w:bookmarkStart w:id="16" w:name="_Hlk149218576"/>
      <w:r>
        <w:t>9110</w:t>
      </w:r>
      <w:bookmarkEnd w:id="16"/>
      <w:r w:rsidRPr="00481D2D">
        <w:t> (June 20</w:t>
      </w:r>
      <w:r>
        <w:t>22</w:t>
      </w:r>
      <w:r w:rsidRPr="00481D2D">
        <w:t>): "HTTP Semantics".</w:t>
      </w:r>
    </w:p>
    <w:p w14:paraId="3A9F87D0" w14:textId="77777777" w:rsidR="0018099B" w:rsidRPr="00481D2D" w:rsidRDefault="0018099B" w:rsidP="0018099B">
      <w:pPr>
        <w:pStyle w:val="EX"/>
      </w:pPr>
      <w:r w:rsidRPr="00481D2D">
        <w:t>[282]</w:t>
      </w:r>
      <w:r w:rsidRPr="00481D2D">
        <w:tab/>
        <w:t>Void.</w:t>
      </w:r>
    </w:p>
    <w:p w14:paraId="152A198C" w14:textId="77777777" w:rsidR="0018099B" w:rsidRPr="00481D2D" w:rsidRDefault="0018099B" w:rsidP="0018099B">
      <w:pPr>
        <w:pStyle w:val="EX"/>
      </w:pPr>
      <w:r w:rsidRPr="00481D2D">
        <w:lastRenderedPageBreak/>
        <w:t>[283]</w:t>
      </w:r>
      <w:r w:rsidRPr="00481D2D">
        <w:tab/>
        <w:t>Void.</w:t>
      </w:r>
    </w:p>
    <w:p w14:paraId="0B22C151" w14:textId="77777777" w:rsidR="0018099B" w:rsidRPr="00481D2D" w:rsidRDefault="0018099B" w:rsidP="0018099B">
      <w:pPr>
        <w:pStyle w:val="EX"/>
      </w:pPr>
      <w:r w:rsidRPr="00481D2D">
        <w:t>[284]</w:t>
      </w:r>
      <w:r w:rsidRPr="00481D2D">
        <w:tab/>
      </w:r>
      <w:r>
        <w:t>IETF RFC</w:t>
      </w:r>
      <w:r w:rsidRPr="00481D2D">
        <w:t> </w:t>
      </w:r>
      <w:r>
        <w:t>9111</w:t>
      </w:r>
      <w:r w:rsidRPr="00481D2D">
        <w:t> (June 20</w:t>
      </w:r>
      <w:r>
        <w:t>22</w:t>
      </w:r>
      <w:r w:rsidRPr="00481D2D">
        <w:t>): "HTTP Caching".</w:t>
      </w:r>
    </w:p>
    <w:p w14:paraId="4F5EEF68" w14:textId="77777777" w:rsidR="0018099B" w:rsidRPr="00481D2D" w:rsidRDefault="0018099B" w:rsidP="0018099B">
      <w:pPr>
        <w:pStyle w:val="EX"/>
      </w:pPr>
      <w:r w:rsidRPr="00481D2D">
        <w:t>[285]</w:t>
      </w:r>
      <w:r w:rsidRPr="00481D2D">
        <w:tab/>
        <w:t>Void.</w:t>
      </w:r>
    </w:p>
    <w:p w14:paraId="08133E5A" w14:textId="77777777" w:rsidR="0018099B" w:rsidRPr="00481D2D" w:rsidRDefault="0018099B" w:rsidP="0018099B">
      <w:pPr>
        <w:pStyle w:val="EX"/>
      </w:pPr>
      <w:r w:rsidRPr="00481D2D">
        <w:t>[286]</w:t>
      </w:r>
      <w:r w:rsidRPr="00481D2D">
        <w:tab/>
      </w:r>
      <w:r>
        <w:t>IETF RFC</w:t>
      </w:r>
      <w:r w:rsidRPr="00481D2D">
        <w:t> 7616 (September 2015): "HTTP Digest Access Authentication".</w:t>
      </w:r>
    </w:p>
    <w:p w14:paraId="654BC6CE" w14:textId="77777777" w:rsidR="0018099B" w:rsidRPr="00481D2D" w:rsidRDefault="0018099B" w:rsidP="0018099B">
      <w:pPr>
        <w:pStyle w:val="EX"/>
      </w:pPr>
      <w:r w:rsidRPr="00481D2D">
        <w:t>[287]</w:t>
      </w:r>
      <w:r w:rsidRPr="00481D2D">
        <w:tab/>
      </w:r>
      <w:r>
        <w:t>IETF RFC</w:t>
      </w:r>
      <w:r w:rsidRPr="00481D2D">
        <w:t> 8760 (March 2020): "The Session Initiation Protocol (SIP) Digest Access Authentication Scheme".</w:t>
      </w:r>
    </w:p>
    <w:p w14:paraId="2716AAF3" w14:textId="77777777" w:rsidR="0018099B" w:rsidRPr="00481D2D" w:rsidRDefault="0018099B" w:rsidP="0018099B">
      <w:pPr>
        <w:pStyle w:val="EX"/>
      </w:pPr>
      <w:r w:rsidRPr="00481D2D">
        <w:t>[288]</w:t>
      </w:r>
      <w:r w:rsidRPr="00481D2D">
        <w:tab/>
        <w:t>3GPP TS 29.510: "5G System; Network function repository services; Stage 3".</w:t>
      </w:r>
    </w:p>
    <w:p w14:paraId="2BA8E526" w14:textId="77777777" w:rsidR="0018099B" w:rsidRPr="00481D2D" w:rsidRDefault="0018099B" w:rsidP="0018099B">
      <w:pPr>
        <w:pStyle w:val="EX"/>
      </w:pPr>
      <w:r w:rsidRPr="00481D2D">
        <w:t>[289]</w:t>
      </w:r>
      <w:r w:rsidRPr="00481D2D">
        <w:tab/>
      </w:r>
      <w:r>
        <w:t>IETF RFC</w:t>
      </w:r>
      <w:r w:rsidRPr="00481D2D">
        <w:t> 8445 (July 2018): "Interactive Connectivity Establishment (ICE): A Protocol for Network Address Translator (NAT) Traversal".</w:t>
      </w:r>
    </w:p>
    <w:p w14:paraId="096BB77A" w14:textId="77777777" w:rsidR="0018099B" w:rsidRPr="00481D2D" w:rsidRDefault="0018099B" w:rsidP="0018099B">
      <w:pPr>
        <w:pStyle w:val="EX"/>
      </w:pPr>
      <w:r w:rsidRPr="00481D2D">
        <w:t>[290]</w:t>
      </w:r>
      <w:r w:rsidRPr="00481D2D">
        <w:tab/>
      </w:r>
      <w:r>
        <w:t>IETF RFC</w:t>
      </w:r>
      <w:r w:rsidRPr="00481D2D">
        <w:t> 8839 (January 2021): "Session Description Protocol (SDP) Offer/Answer Procedures for Interactive Connectivity Establishment (ICE)".</w:t>
      </w:r>
    </w:p>
    <w:p w14:paraId="046A808A" w14:textId="77777777" w:rsidR="0018099B" w:rsidRPr="00481D2D" w:rsidRDefault="0018099B" w:rsidP="0018099B">
      <w:pPr>
        <w:pStyle w:val="EX"/>
      </w:pPr>
      <w:r w:rsidRPr="00481D2D">
        <w:t>[291]</w:t>
      </w:r>
      <w:r w:rsidRPr="00481D2D">
        <w:tab/>
      </w:r>
      <w:r>
        <w:t>IETF RFC</w:t>
      </w:r>
      <w:r w:rsidRPr="00481D2D">
        <w:t> 8489 (February 2020): "Session Traversal Utilities for NAT (STUN)".</w:t>
      </w:r>
    </w:p>
    <w:p w14:paraId="04D1F0F9" w14:textId="77777777" w:rsidR="0018099B" w:rsidRPr="00481D2D" w:rsidRDefault="0018099B" w:rsidP="0018099B">
      <w:pPr>
        <w:pStyle w:val="EX"/>
      </w:pPr>
      <w:r w:rsidRPr="00481D2D">
        <w:t>[292]</w:t>
      </w:r>
      <w:r w:rsidRPr="00481D2D">
        <w:tab/>
      </w:r>
      <w:r>
        <w:t>IETF RFC</w:t>
      </w:r>
      <w:r w:rsidRPr="00481D2D">
        <w:t> 8656 (February 2020): "Traversal Using Relays around NAT (TURN): Relay Extensions to Session Traversal Utilities for NAT (STUN)".</w:t>
      </w:r>
    </w:p>
    <w:p w14:paraId="051634D6" w14:textId="77777777" w:rsidR="0018099B" w:rsidRPr="00481D2D" w:rsidRDefault="0018099B" w:rsidP="0018099B">
      <w:pPr>
        <w:pStyle w:val="EX"/>
      </w:pPr>
      <w:r w:rsidRPr="00481D2D">
        <w:t>[293]</w:t>
      </w:r>
      <w:r w:rsidRPr="00481D2D">
        <w:tab/>
      </w:r>
      <w:r>
        <w:t>IETF RFC</w:t>
      </w:r>
      <w:r w:rsidRPr="00481D2D">
        <w:t> 8981 (February 2021): "Temporary Address Extensions for Stateless Address Autoconfiguration in IPv6".</w:t>
      </w:r>
    </w:p>
    <w:p w14:paraId="3FF5A7F2" w14:textId="77777777" w:rsidR="0018099B" w:rsidRPr="00481D2D" w:rsidRDefault="0018099B" w:rsidP="0018099B">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4E38BD37" w14:textId="77777777" w:rsidR="0018099B" w:rsidRPr="00481D2D" w:rsidRDefault="0018099B" w:rsidP="0018099B">
      <w:pPr>
        <w:pStyle w:val="EX"/>
      </w:pPr>
      <w:r w:rsidRPr="00481D2D">
        <w:t>[295]</w:t>
      </w:r>
      <w:r w:rsidRPr="00481D2D">
        <w:tab/>
        <w:t>3GPP TS 38.413: "NG-RAN; NG Application Protocol (NGAP)".</w:t>
      </w:r>
    </w:p>
    <w:p w14:paraId="71BFB9B3" w14:textId="77777777" w:rsidR="0018099B" w:rsidRDefault="0018099B" w:rsidP="0018099B">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6343F63F" w14:textId="77777777" w:rsidR="0018099B" w:rsidRDefault="0018099B" w:rsidP="0018099B">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414AB038" w14:textId="77777777" w:rsidR="0018099B" w:rsidRDefault="0018099B" w:rsidP="0018099B">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69572C4F" w14:textId="77777777" w:rsidR="0018099B" w:rsidRDefault="0018099B" w:rsidP="0018099B">
      <w:pPr>
        <w:pStyle w:val="EX"/>
        <w:rPr>
          <w:ins w:id="17" w:author="QCOM" w:date="2024-08-07T14:46:00Z" w16du:dateUtc="2024-08-07T21:46:00Z"/>
        </w:rPr>
      </w:pPr>
      <w:r w:rsidRPr="00481D2D">
        <w:t>[</w:t>
      </w:r>
      <w:r>
        <w:t>299</w:t>
      </w:r>
      <w:r w:rsidRPr="00481D2D">
        <w:t>]</w:t>
      </w:r>
      <w:r w:rsidRPr="00481D2D">
        <w:tab/>
        <w:t>3GPP TS 29.</w:t>
      </w:r>
      <w:r>
        <w:t>56</w:t>
      </w:r>
      <w:r w:rsidRPr="00481D2D">
        <w:t>1: "</w:t>
      </w:r>
      <w:r>
        <w:t>5G System; Interworking between 5G Network and external Data Networks; Stage 3</w:t>
      </w:r>
      <w:r w:rsidRPr="00481D2D">
        <w:t>".</w:t>
      </w:r>
    </w:p>
    <w:p w14:paraId="08F873C6" w14:textId="0CA6FBAA" w:rsidR="0018099B" w:rsidRDefault="0018099B" w:rsidP="0018099B">
      <w:pPr>
        <w:pStyle w:val="EX"/>
      </w:pPr>
      <w:ins w:id="18" w:author="QCOM" w:date="2024-08-07T14:46:00Z" w16du:dateUtc="2024-08-07T21:46:00Z">
        <w:r>
          <w:t>[</w:t>
        </w:r>
        <w:r w:rsidRPr="00EB455C">
          <w:rPr>
            <w:highlight w:val="yellow"/>
          </w:rPr>
          <w:t>xx</w:t>
        </w:r>
        <w:r>
          <w:t>]</w:t>
        </w:r>
        <w:r>
          <w:tab/>
          <w:t>CEN</w:t>
        </w:r>
      </w:ins>
      <w:ins w:id="19" w:author="Osama Lotfallah" w:date="2024-08-10T10:03:00Z" w16du:dateUtc="2024-08-10T17:03:00Z">
        <w:r w:rsidR="00FC15F2" w:rsidRPr="00481D2D">
          <w:t> </w:t>
        </w:r>
      </w:ins>
      <w:ins w:id="20" w:author="QCOM" w:date="2024-08-07T14:46:00Z" w16du:dateUtc="2024-08-07T21:46:00Z">
        <w:r>
          <w:t>EN</w:t>
        </w:r>
      </w:ins>
      <w:ins w:id="21" w:author="Osama Lotfallah" w:date="2024-08-10T10:03:00Z" w16du:dateUtc="2024-08-10T17:03:00Z">
        <w:r w:rsidR="00FC15F2" w:rsidRPr="00481D2D">
          <w:t> </w:t>
        </w:r>
      </w:ins>
      <w:ins w:id="22" w:author="QCOM" w:date="2024-08-07T14:46:00Z" w16du:dateUtc="2024-08-07T21:46:00Z">
        <w:r>
          <w:t>17184:2024: “</w:t>
        </w:r>
      </w:ins>
      <w:ins w:id="23" w:author="QCOM" w:date="2024-08-07T14:48:00Z" w16du:dateUtc="2024-08-07T21:48:00Z">
        <w:r w:rsidRPr="0018099B">
          <w:t>Intelligent transport systems — eSafety — eCall High level application Protocols (HLAP) using IP Multimedia Subsystem (IMS) over packet switched networ</w:t>
        </w:r>
      </w:ins>
      <w:ins w:id="24" w:author="QCOM" w:date="2024-08-07T14:49:00Z" w16du:dateUtc="2024-08-07T21:49:00Z">
        <w:r>
          <w:t>k”.</w:t>
        </w:r>
      </w:ins>
    </w:p>
    <w:p w14:paraId="10397C2F" w14:textId="77777777" w:rsidR="00513FAB" w:rsidRDefault="00513FAB" w:rsidP="0018099B">
      <w:pPr>
        <w:pStyle w:val="EX"/>
      </w:pPr>
    </w:p>
    <w:p w14:paraId="3E7E24E8" w14:textId="77777777" w:rsidR="0018099B" w:rsidRPr="0042466D" w:rsidRDefault="0018099B" w:rsidP="001809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E614C" w14:textId="24D710F6" w:rsidR="00B4208B" w:rsidRPr="00481D2D" w:rsidRDefault="00B4208B" w:rsidP="00B4208B">
      <w:pPr>
        <w:pStyle w:val="Heading3"/>
      </w:pPr>
      <w:r w:rsidRPr="00481D2D">
        <w:t>4.7.6</w:t>
      </w:r>
      <w:r w:rsidRPr="00481D2D">
        <w:tab/>
        <w:t>eCall type of emergency service</w:t>
      </w:r>
      <w:bookmarkEnd w:id="5"/>
    </w:p>
    <w:p w14:paraId="5C976D7C" w14:textId="77777777" w:rsidR="00B4208B" w:rsidRPr="00481D2D" w:rsidRDefault="00B4208B" w:rsidP="00B4208B">
      <w:r w:rsidRPr="00481D2D">
        <w:t>A PSAP supporting eCall over IMS supports:</w:t>
      </w:r>
    </w:p>
    <w:p w14:paraId="385015D3" w14:textId="77777777" w:rsidR="00B4208B" w:rsidRPr="00481D2D" w:rsidRDefault="00B4208B" w:rsidP="00B4208B">
      <w:pPr>
        <w:pStyle w:val="B1"/>
      </w:pPr>
      <w:r w:rsidRPr="00481D2D">
        <w:t>-</w:t>
      </w:r>
      <w:r w:rsidRPr="00481D2D">
        <w:tab/>
        <w:t>receipt of the minimum set of emergency related data (MSD) in an INVITE or INFO request;</w:t>
      </w:r>
    </w:p>
    <w:p w14:paraId="73620914" w14:textId="77777777" w:rsidR="00B4208B" w:rsidRPr="00481D2D" w:rsidRDefault="00B4208B" w:rsidP="00B4208B">
      <w:pPr>
        <w:pStyle w:val="B1"/>
      </w:pPr>
      <w:r w:rsidRPr="00481D2D">
        <w:t>-</w:t>
      </w:r>
      <w:r w:rsidRPr="00481D2D">
        <w:tab/>
        <w:t>the EmergencyCallData.eCall.MSD Info-Package and the ability to request an updated MSD by including an "application/EmergencyCallData.Control+xml" MIME body part containing a "request" element with an "action" attribute set to "send-data" and a "datatype" attribute set to "eCall.MSD" in an INFO request as defined in RFC 8147 [244];</w:t>
      </w:r>
    </w:p>
    <w:p w14:paraId="130344C5" w14:textId="77777777" w:rsidR="00B4208B" w:rsidRPr="00481D2D" w:rsidRDefault="00B4208B" w:rsidP="00B4208B">
      <w:pPr>
        <w:pStyle w:val="B1"/>
      </w:pPr>
      <w:r w:rsidRPr="00481D2D">
        <w:t>-</w:t>
      </w:r>
      <w:r w:rsidRPr="00481D2D">
        <w:tab/>
        <w:t xml:space="preserve">sending of an acknowledgement for an MSD received in an INVITE request by including, in the final response to the INVITE request, </w:t>
      </w:r>
      <w:r w:rsidRPr="00481D2D">
        <w:rPr>
          <w:lang w:eastAsia="ja-JP"/>
        </w:rPr>
        <w:t xml:space="preserve">an </w:t>
      </w:r>
      <w:r w:rsidRPr="00481D2D">
        <w:t>"application/EmergencyCallData.Control+xml" MIME body part with a</w:t>
      </w:r>
      <w:r w:rsidRPr="00481D2D">
        <w:rPr>
          <w:lang w:eastAsia="ja-JP"/>
        </w:rPr>
        <w:t xml:space="preserve">n </w:t>
      </w:r>
      <w:r w:rsidRPr="00481D2D">
        <w:t>"ack" element containing a "received" attribute set to "true" or "false" and a "ref" attribute set to the Content-ID of the MIME body part containing the MSD sent by the UE, as defined in RFC 8147 [244];</w:t>
      </w:r>
    </w:p>
    <w:p w14:paraId="7F7200D2" w14:textId="07CE9A79" w:rsidR="00B4208B" w:rsidRPr="00481D2D" w:rsidRDefault="00B4208B" w:rsidP="00B4208B">
      <w:pPr>
        <w:pStyle w:val="B1"/>
      </w:pPr>
      <w:r w:rsidRPr="00481D2D">
        <w:t>-</w:t>
      </w:r>
      <w:r w:rsidRPr="00481D2D">
        <w:tab/>
      </w:r>
      <w:ins w:id="25" w:author="QCOM" w:date="2024-08-07T20:03:00Z" w16du:dateUtc="2024-08-08T03:03:00Z">
        <w:r w:rsidR="00EB455C">
          <w:t xml:space="preserve">as an </w:t>
        </w:r>
      </w:ins>
      <w:ins w:id="26" w:author="QCOM" w:date="2024-08-07T14:39:00Z" w16du:dateUtc="2024-08-07T21:39:00Z">
        <w:r w:rsidR="00A33572">
          <w:t>option</w:t>
        </w:r>
      </w:ins>
      <w:ins w:id="27" w:author="QCOM" w:date="2024-08-07T20:03:00Z" w16du:dateUtc="2024-08-08T03:03:00Z">
        <w:r w:rsidR="00EB455C">
          <w:t>,</w:t>
        </w:r>
      </w:ins>
      <w:ins w:id="28" w:author="QCOM" w:date="2024-08-07T14:39:00Z" w16du:dateUtc="2024-08-07T21:39:00Z">
        <w:r w:rsidR="00A33572">
          <w:t xml:space="preserve"> </w:t>
        </w:r>
      </w:ins>
      <w:r w:rsidRPr="00481D2D">
        <w:t>receipt of the MSD using audio media stream encoded as described in 3GPP TS 26.267 [9C];</w:t>
      </w:r>
    </w:p>
    <w:p w14:paraId="53966E86" w14:textId="77777777" w:rsidR="00B4208B" w:rsidRPr="00481D2D" w:rsidRDefault="00B4208B" w:rsidP="00B4208B">
      <w:pPr>
        <w:pStyle w:val="B1"/>
      </w:pPr>
      <w:r w:rsidRPr="00481D2D">
        <w:lastRenderedPageBreak/>
        <w:t>-</w:t>
      </w:r>
      <w:r w:rsidRPr="00481D2D">
        <w:tab/>
        <w:t>the ability to request an updated MSD using audio media stream encoded as described in 3GPP TS 26.267 [9C]; and</w:t>
      </w:r>
    </w:p>
    <w:p w14:paraId="4D1AFCCC" w14:textId="77777777" w:rsidR="00B4208B" w:rsidRPr="00481D2D" w:rsidRDefault="00B4208B" w:rsidP="00B4208B">
      <w:pPr>
        <w:pStyle w:val="B1"/>
      </w:pPr>
      <w:r w:rsidRPr="00481D2D">
        <w:t>-</w:t>
      </w:r>
      <w:r w:rsidRPr="00481D2D">
        <w:tab/>
        <w:t>the ability to request an updated MSD using audio media stream encoded as described in 3GPP TS 26.267 [9C], if the remote UA modifies an IMS emergency call of the eCall type of emergency service and stops supporting the EmergencyCallData.eCall.MSD Info-Package defined in RFC 8147 [244].</w:t>
      </w:r>
    </w:p>
    <w:p w14:paraId="1F60EA17" w14:textId="214320FD" w:rsidR="00B4208B" w:rsidRDefault="00B4208B" w:rsidP="00B4208B">
      <w:pPr>
        <w:pStyle w:val="NO"/>
        <w:rPr>
          <w:ins w:id="29" w:author="QCOM" w:date="2024-08-07T14:39:00Z" w16du:dateUtc="2024-08-07T21:39:00Z"/>
        </w:rPr>
      </w:pPr>
      <w:r w:rsidRPr="00481D2D">
        <w:t>NOTE</w:t>
      </w:r>
      <w:ins w:id="30" w:author="Osama Lotfallah" w:date="2024-08-10T09:56:00Z" w16du:dateUtc="2024-08-10T16:56:00Z">
        <w:r w:rsidR="006F17A1" w:rsidRPr="00481D2D">
          <w:t> </w:t>
        </w:r>
      </w:ins>
      <w:ins w:id="31" w:author="QCOM" w:date="2024-08-07T14:39:00Z" w16du:dateUtc="2024-08-07T21:39:00Z">
        <w:r w:rsidR="00A33572">
          <w:t>1</w:t>
        </w:r>
      </w:ins>
      <w:r w:rsidRPr="00481D2D">
        <w:t>:</w:t>
      </w:r>
      <w:r w:rsidRPr="00481D2D">
        <w:tab/>
        <w:t>The remote UA modifies an IMS emergency call of the eCall type of emergency service and stops supporting the EmergencyCallData.eCall.MSD Info-Package defined in RFC 8147 [244] when SRVCC access transfer takes place.</w:t>
      </w:r>
    </w:p>
    <w:p w14:paraId="401906E7" w14:textId="6E7997E2" w:rsidR="00A33572" w:rsidRPr="00481D2D" w:rsidRDefault="00A33572" w:rsidP="00B4208B">
      <w:pPr>
        <w:pStyle w:val="NO"/>
      </w:pPr>
      <w:ins w:id="32" w:author="QCOM" w:date="2024-08-07T14:39:00Z" w16du:dateUtc="2024-08-07T21:39:00Z">
        <w:r>
          <w:t>NOTE</w:t>
        </w:r>
      </w:ins>
      <w:ins w:id="33" w:author="Osama Lotfallah" w:date="2024-08-10T09:56:00Z" w16du:dateUtc="2024-08-10T16:56:00Z">
        <w:r w:rsidR="006F17A1" w:rsidRPr="00481D2D">
          <w:t> </w:t>
        </w:r>
      </w:ins>
      <w:ins w:id="34" w:author="QCOM" w:date="2024-08-07T14:39:00Z" w16du:dateUtc="2024-08-07T21:39:00Z">
        <w:r>
          <w:t>2:</w:t>
        </w:r>
        <w:r>
          <w:tab/>
          <w:t>R</w:t>
        </w:r>
        <w:r w:rsidRPr="00A33572">
          <w:t>eceipt of the MSD using audio media stream encoded as described in 3GPP</w:t>
        </w:r>
      </w:ins>
      <w:ins w:id="35" w:author="Osama Lotfallah" w:date="2024-08-10T10:03:00Z" w16du:dateUtc="2024-08-10T17:03:00Z">
        <w:r w:rsidR="00FC15F2" w:rsidRPr="00481D2D">
          <w:t> </w:t>
        </w:r>
      </w:ins>
      <w:ins w:id="36" w:author="QCOM" w:date="2024-08-07T14:39:00Z" w16du:dateUtc="2024-08-07T21:39:00Z">
        <w:r w:rsidRPr="00A33572">
          <w:t>TS</w:t>
        </w:r>
      </w:ins>
      <w:ins w:id="37" w:author="Osama Lotfallah" w:date="2024-08-10T10:04:00Z" w16du:dateUtc="2024-08-10T17:04:00Z">
        <w:r w:rsidR="00FC15F2" w:rsidRPr="00481D2D">
          <w:t> </w:t>
        </w:r>
      </w:ins>
      <w:ins w:id="38" w:author="QCOM" w:date="2024-08-07T14:39:00Z" w16du:dateUtc="2024-08-07T21:39:00Z">
        <w:r w:rsidRPr="00A33572">
          <w:t>26.267</w:t>
        </w:r>
      </w:ins>
      <w:ins w:id="39" w:author="Osama Lotfallah" w:date="2024-08-10T10:04:00Z" w16du:dateUtc="2024-08-10T17:04:00Z">
        <w:r w:rsidR="00FC15F2" w:rsidRPr="00481D2D">
          <w:t> </w:t>
        </w:r>
      </w:ins>
      <w:ins w:id="40" w:author="QCOM" w:date="2024-08-07T14:39:00Z" w16du:dateUtc="2024-08-07T21:39:00Z">
        <w:r w:rsidRPr="00A33572">
          <w:t>[9C]</w:t>
        </w:r>
      </w:ins>
      <w:ins w:id="41" w:author="QCOM" w:date="2024-08-07T14:40:00Z" w16du:dateUtc="2024-08-07T21:40:00Z">
        <w:r>
          <w:t xml:space="preserve"> is optional for a PSAP that supports</w:t>
        </w:r>
      </w:ins>
      <w:ins w:id="42" w:author="QCOM" w:date="2024-08-07T14:41:00Z" w16du:dateUtc="2024-08-07T21:41:00Z">
        <w:r w:rsidR="00446AC3" w:rsidRPr="00446AC3">
          <w:t xml:space="preserve"> eCall over IMS</w:t>
        </w:r>
        <w:r w:rsidR="00446AC3">
          <w:t xml:space="preserve"> according t</w:t>
        </w:r>
      </w:ins>
      <w:ins w:id="43" w:author="QCOM" w:date="2024-08-07T14:42:00Z" w16du:dateUtc="2024-08-07T21:42:00Z">
        <w:r w:rsidR="00446AC3">
          <w:t>o CEN</w:t>
        </w:r>
      </w:ins>
      <w:ins w:id="44" w:author="Osama Lotfallah" w:date="2024-08-10T10:04:00Z" w16du:dateUtc="2024-08-10T17:04:00Z">
        <w:r w:rsidR="00FC15F2" w:rsidRPr="00481D2D">
          <w:t> </w:t>
        </w:r>
      </w:ins>
      <w:ins w:id="45" w:author="QCOM" w:date="2024-08-07T14:42:00Z" w16du:dateUtc="2024-08-07T21:42:00Z">
        <w:r w:rsidR="00446AC3">
          <w:t>EN</w:t>
        </w:r>
      </w:ins>
      <w:ins w:id="46" w:author="Osama Lotfallah" w:date="2024-08-10T10:04:00Z" w16du:dateUtc="2024-08-10T17:04:00Z">
        <w:r w:rsidR="00FC15F2" w:rsidRPr="00481D2D">
          <w:t> </w:t>
        </w:r>
      </w:ins>
      <w:ins w:id="47" w:author="QCOM" w:date="2024-08-07T14:42:00Z" w16du:dateUtc="2024-08-07T21:42:00Z">
        <w:r w:rsidR="00446AC3">
          <w:t>17184:2024</w:t>
        </w:r>
      </w:ins>
      <w:ins w:id="48" w:author="Osama Lotfallah" w:date="2024-08-10T10:04:00Z" w16du:dateUtc="2024-08-10T17:04:00Z">
        <w:r w:rsidR="00FC15F2" w:rsidRPr="00481D2D">
          <w:t> </w:t>
        </w:r>
      </w:ins>
      <w:ins w:id="49" w:author="QCOM" w:date="2024-08-07T14:42:00Z" w16du:dateUtc="2024-08-07T21:42:00Z">
        <w:r w:rsidR="00446AC3">
          <w:t>[</w:t>
        </w:r>
        <w:r w:rsidR="00446AC3" w:rsidRPr="00EB455C">
          <w:rPr>
            <w:highlight w:val="yellow"/>
            <w:rPrChange w:id="50" w:author="QCOM" w:date="2024-08-07T20:04:00Z" w16du:dateUtc="2024-08-08T03:04:00Z">
              <w:rPr/>
            </w:rPrChange>
          </w:rPr>
          <w:t>xx</w:t>
        </w:r>
        <w:r w:rsidR="00446AC3">
          <w:t>].</w:t>
        </w:r>
      </w:ins>
    </w:p>
    <w:p w14:paraId="5F20B619" w14:textId="77777777" w:rsidR="00AC54F3" w:rsidRDefault="00AC54F3" w:rsidP="00AC54F3">
      <w:pPr>
        <w:keepLines/>
        <w:ind w:left="1135" w:hanging="851"/>
        <w:rPr>
          <w:lang w:eastAsia="zh-CN"/>
        </w:rPr>
      </w:pPr>
    </w:p>
    <w:p w14:paraId="3CAD002F" w14:textId="121BE93D"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CR6_20_2"/>
      <w:bookmarkStart w:id="52" w:name="_CR6_20_3"/>
      <w:bookmarkStart w:id="53" w:name="_Toc153792717"/>
      <w:bookmarkEnd w:id="51"/>
      <w:bookmarkEnd w:id="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A065E7" w14:textId="77777777" w:rsidR="00B4208B" w:rsidRPr="00481D2D" w:rsidRDefault="00B4208B" w:rsidP="00B4208B">
      <w:pPr>
        <w:pStyle w:val="Heading5"/>
      </w:pPr>
      <w:bookmarkStart w:id="54" w:name="_Toc146256745"/>
      <w:bookmarkEnd w:id="1"/>
      <w:bookmarkEnd w:id="53"/>
      <w:r w:rsidRPr="00481D2D">
        <w:t>5.1.6.11.2</w:t>
      </w:r>
      <w:r w:rsidRPr="00481D2D">
        <w:tab/>
        <w:t>Initial INVITE request</w:t>
      </w:r>
      <w:bookmarkEnd w:id="54"/>
    </w:p>
    <w:p w14:paraId="437220BD" w14:textId="77777777" w:rsidR="00B4208B" w:rsidRPr="00481D2D" w:rsidRDefault="00B4208B" w:rsidP="00B4208B">
      <w:r w:rsidRPr="00481D2D">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C5ED9FD" w14:textId="77777777" w:rsidR="00B4208B" w:rsidRPr="00481D2D" w:rsidRDefault="00B4208B" w:rsidP="00B4208B">
      <w:pPr>
        <w:pStyle w:val="B1"/>
      </w:pPr>
      <w:r w:rsidRPr="00481D2D">
        <w:rPr>
          <w:lang w:eastAsia="ja-JP"/>
        </w:rPr>
        <w:t>1)</w:t>
      </w:r>
      <w:r w:rsidRPr="00481D2D">
        <w:rPr>
          <w:lang w:eastAsia="ja-JP"/>
        </w:rPr>
        <w:tab/>
        <w:t xml:space="preserve">the </w:t>
      </w:r>
      <w:r w:rsidRPr="00481D2D">
        <w:t>UE shall set the Request-URI to "urn:service:sos.ecall.automatic" or "urn:service:sos.ecall.manual"; and</w:t>
      </w:r>
    </w:p>
    <w:p w14:paraId="2DDD84E5" w14:textId="77777777" w:rsidR="00B4208B" w:rsidRPr="00481D2D" w:rsidRDefault="00B4208B" w:rsidP="00B4208B">
      <w:pPr>
        <w:pStyle w:val="B1"/>
      </w:pPr>
      <w:r w:rsidRPr="00481D2D">
        <w:t>2)</w:t>
      </w:r>
      <w:r w:rsidRPr="00481D2D">
        <w:tab/>
        <w:t>if the IP-CAN indicates the eCall support indication, the UE shall:</w:t>
      </w:r>
    </w:p>
    <w:p w14:paraId="264011B2" w14:textId="77777777" w:rsidR="00B4208B" w:rsidRPr="00481D2D" w:rsidRDefault="00B4208B" w:rsidP="00B4208B">
      <w:pPr>
        <w:pStyle w:val="B2"/>
        <w:rPr>
          <w:lang w:eastAsia="ja-JP"/>
        </w:rPr>
      </w:pPr>
      <w:r w:rsidRPr="00481D2D">
        <w:rPr>
          <w:lang w:eastAsia="ja-JP"/>
        </w:rPr>
        <w:t>a)</w:t>
      </w:r>
      <w:r w:rsidRPr="00481D2D">
        <w:rPr>
          <w:lang w:eastAsia="ja-JP"/>
        </w:rPr>
        <w:tab/>
        <w:t>insert a</w:t>
      </w:r>
      <w:r w:rsidRPr="00481D2D">
        <w:t xml:space="preserve">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481D2D">
        <w:rPr>
          <w:lang w:eastAsia="ja-JP"/>
        </w:rPr>
        <w:t>;</w:t>
      </w:r>
    </w:p>
    <w:p w14:paraId="02F39E9A" w14:textId="77777777" w:rsidR="00B4208B" w:rsidRPr="00481D2D" w:rsidRDefault="00B4208B" w:rsidP="00B4208B">
      <w:pPr>
        <w:pStyle w:val="B2"/>
        <w:rPr>
          <w:lang w:eastAsia="ja-JP"/>
        </w:rPr>
      </w:pPr>
      <w:r w:rsidRPr="00481D2D">
        <w:t>b)</w:t>
      </w:r>
      <w:r w:rsidRPr="00481D2D">
        <w:tab/>
        <w:t>insert an Accept header field indicating the UE is willing to accept</w:t>
      </w:r>
      <w:r w:rsidRPr="00481D2D">
        <w:rPr>
          <w:lang w:eastAsia="ja-JP"/>
        </w:rPr>
        <w:t xml:space="preserve"> an </w:t>
      </w:r>
      <w:r w:rsidRPr="00481D2D">
        <w:t>"</w:t>
      </w:r>
      <w:r w:rsidRPr="00481D2D">
        <w:rPr>
          <w:lang w:eastAsia="ja-JP"/>
        </w:rPr>
        <w:t>application/EmergencyCallData.Control+xml</w:t>
      </w:r>
      <w:r w:rsidRPr="00481D2D">
        <w:t>"</w:t>
      </w:r>
      <w:r w:rsidRPr="00481D2D">
        <w:rPr>
          <w:lang w:eastAsia="ja-JP"/>
        </w:rPr>
        <w:t xml:space="preserve"> MIME type as defined in </w:t>
      </w:r>
      <w:r w:rsidRPr="00481D2D">
        <w:t xml:space="preserve">RFC 8147 [244]; </w:t>
      </w:r>
      <w:r w:rsidRPr="00481D2D">
        <w:rPr>
          <w:lang w:eastAsia="ja-JP"/>
        </w:rPr>
        <w:t>and</w:t>
      </w:r>
    </w:p>
    <w:p w14:paraId="5718319E" w14:textId="77777777" w:rsidR="00B4208B" w:rsidRPr="00481D2D" w:rsidRDefault="00B4208B" w:rsidP="00B4208B">
      <w:pPr>
        <w:pStyle w:val="B2"/>
        <w:rPr>
          <w:lang w:eastAsia="ja-JP"/>
        </w:rPr>
      </w:pPr>
      <w:r w:rsidRPr="00481D2D">
        <w:t>c)</w:t>
      </w:r>
      <w:r w:rsidRPr="00481D2D">
        <w:tab/>
        <w:t>insert a Recv-Info header field set to "EmergencyCallData.eCall.MSD" as defined in RFC 8147 [244].</w:t>
      </w:r>
    </w:p>
    <w:p w14:paraId="563452AA" w14:textId="7D1C263A" w:rsidR="00B4208B" w:rsidRPr="00481D2D" w:rsidRDefault="00B4208B" w:rsidP="00B4208B">
      <w:pPr>
        <w:pStyle w:val="NO"/>
        <w:rPr>
          <w:lang w:eastAsia="ja-JP"/>
        </w:rPr>
      </w:pPr>
      <w:r w:rsidRPr="00481D2D">
        <w:t>NOTE</w:t>
      </w:r>
      <w:ins w:id="55" w:author="Osama Lotfallah" w:date="2024-08-10T10:06:00Z" w16du:dateUtc="2024-08-10T17:06:00Z">
        <w:r w:rsidR="00536BC2" w:rsidRPr="00481D2D">
          <w:t> </w:t>
        </w:r>
      </w:ins>
      <w:ins w:id="56" w:author="QCOM" w:date="2024-08-06T21:09:00Z" w16du:dateUtc="2024-08-07T04:09:00Z">
        <w:r w:rsidR="007B41E4">
          <w:t>1</w:t>
        </w:r>
      </w:ins>
      <w:r w:rsidRPr="00481D2D">
        <w:t>:</w:t>
      </w:r>
      <w:r w:rsidRPr="00481D2D">
        <w:tab/>
        <w:t>Further content for the INVITE is as defined in RFC 8147 [244].</w:t>
      </w:r>
    </w:p>
    <w:p w14:paraId="3054338D" w14:textId="77777777" w:rsidR="00B4208B" w:rsidRPr="00481D2D" w:rsidRDefault="00B4208B" w:rsidP="00B4208B">
      <w:pPr>
        <w:rPr>
          <w:lang w:eastAsia="ja-JP"/>
        </w:rPr>
      </w:pPr>
      <w:r w:rsidRPr="00481D2D">
        <w:rPr>
          <w:lang w:eastAsia="ja-JP"/>
        </w:rPr>
        <w:t>Then the UE shall proceed as follows:</w:t>
      </w:r>
    </w:p>
    <w:p w14:paraId="294A825D" w14:textId="77777777" w:rsidR="00B4208B" w:rsidRPr="00481D2D" w:rsidRDefault="00B4208B" w:rsidP="00B4208B">
      <w:pPr>
        <w:pStyle w:val="B1"/>
        <w:rPr>
          <w:lang w:eastAsia="ja-JP"/>
        </w:rPr>
      </w:pPr>
      <w:r w:rsidRPr="00481D2D">
        <w:rPr>
          <w:lang w:eastAsia="ja-JP"/>
        </w:rPr>
        <w:t>1)</w:t>
      </w:r>
      <w:r w:rsidRPr="00481D2D">
        <w:rPr>
          <w:lang w:eastAsia="ja-JP"/>
        </w:rPr>
        <w:tab/>
        <w:t xml:space="preserve">if the UE receives a 200 (OK) </w:t>
      </w:r>
      <w:r w:rsidRPr="00481D2D">
        <w:t>response</w:t>
      </w:r>
      <w:r w:rsidRPr="00481D2D">
        <w:rPr>
          <w:lang w:eastAsia="ja-JP"/>
        </w:rPr>
        <w:t xml:space="preserve"> to the INVITE request not containing:</w:t>
      </w:r>
    </w:p>
    <w:p w14:paraId="2A77F0F8" w14:textId="77777777" w:rsidR="00B4208B" w:rsidRPr="00481D2D" w:rsidRDefault="00B4208B" w:rsidP="00B4208B">
      <w:pPr>
        <w:pStyle w:val="B2"/>
      </w:pPr>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p>
    <w:p w14:paraId="566422FF" w14:textId="48D5BB4A" w:rsidR="00B4208B" w:rsidRPr="00481D2D" w:rsidRDefault="00B4208B" w:rsidP="00B4208B">
      <w:pPr>
        <w:pStyle w:val="B3"/>
      </w:pPr>
      <w:r w:rsidRPr="00481D2D">
        <w:t>i)</w:t>
      </w:r>
      <w:r w:rsidRPr="00481D2D">
        <w:tab/>
        <w:t xml:space="preserve">a "received" attribute set to </w:t>
      </w:r>
      <w:ins w:id="57" w:author="QCOM" w:date="2024-08-07T15:32:00Z" w16du:dateUtc="2024-08-07T22:32:00Z">
        <w:r w:rsidR="00863C55">
          <w:t xml:space="preserve">either </w:t>
        </w:r>
      </w:ins>
      <w:r w:rsidRPr="00481D2D">
        <w:t>"true"</w:t>
      </w:r>
      <w:ins w:id="58" w:author="QCOM" w:date="2024-08-07T15:32:00Z" w16du:dateUtc="2024-08-07T22:32:00Z">
        <w:r w:rsidR="00863C55">
          <w:t xml:space="preserve"> or </w:t>
        </w:r>
      </w:ins>
      <w:ins w:id="59" w:author="Lena Chaponniere32" w:date="2024-08-09T09:21:00Z" w16du:dateUtc="2024-08-09T16:21:00Z">
        <w:r w:rsidR="00B374D6" w:rsidRPr="00481D2D">
          <w:t>"</w:t>
        </w:r>
      </w:ins>
      <w:ins w:id="60" w:author="QCOM" w:date="2024-08-07T15:32:00Z" w16du:dateUtc="2024-08-07T22:32:00Z">
        <w:r w:rsidR="00863C55">
          <w:t>false</w:t>
        </w:r>
      </w:ins>
      <w:ins w:id="61" w:author="Lena Chaponniere32" w:date="2024-08-09T09:21:00Z" w16du:dateUtc="2024-08-09T16:21:00Z">
        <w:r w:rsidR="00B374D6" w:rsidRPr="00481D2D">
          <w:t>"</w:t>
        </w:r>
      </w:ins>
      <w:r w:rsidRPr="00481D2D">
        <w:t>; and</w:t>
      </w:r>
    </w:p>
    <w:p w14:paraId="5A9F86B9" w14:textId="77777777" w:rsidR="00B4208B" w:rsidRPr="00481D2D" w:rsidRDefault="00B4208B" w:rsidP="00B4208B">
      <w:pPr>
        <w:pStyle w:val="B3"/>
      </w:pPr>
      <w:r w:rsidRPr="00481D2D">
        <w:t>ii)</w:t>
      </w:r>
      <w:r w:rsidRPr="00481D2D">
        <w:tab/>
        <w:t>a "ref" attribute set to the Content-ID of the MIME body part containing the MSD sent by the UE;</w:t>
      </w:r>
    </w:p>
    <w:p w14:paraId="35004B3D" w14:textId="77777777" w:rsidR="00B4208B" w:rsidRPr="00481D2D" w:rsidRDefault="00B4208B" w:rsidP="00B4208B">
      <w:pPr>
        <w:pStyle w:val="B1"/>
      </w:pPr>
      <w:r w:rsidRPr="00481D2D">
        <w:tab/>
      </w:r>
      <w:r w:rsidRPr="00481D2D">
        <w:rPr>
          <w:lang w:eastAsia="ja-JP"/>
        </w:rPr>
        <w:t xml:space="preserve">then the UE </w:t>
      </w:r>
      <w:r w:rsidRPr="00481D2D">
        <w:t>shall send the MSD using audio media stream encoded as described in 3GPP TS 26.267 [9C]</w:t>
      </w:r>
      <w:r w:rsidRPr="00481D2D">
        <w:rPr>
          <w:lang w:eastAsia="ja-JP"/>
        </w:rPr>
        <w:t>;</w:t>
      </w:r>
    </w:p>
    <w:p w14:paraId="67532971" w14:textId="77777777" w:rsidR="00B4208B" w:rsidRPr="00481D2D" w:rsidRDefault="00B4208B" w:rsidP="00B4208B">
      <w:pPr>
        <w:pStyle w:val="B1"/>
        <w:rPr>
          <w:lang w:eastAsia="ja-JP"/>
        </w:rPr>
      </w:pPr>
      <w:r w:rsidRPr="00481D2D">
        <w:rPr>
          <w:lang w:eastAsia="ja-JP"/>
        </w:rPr>
        <w:t>2)</w:t>
      </w:r>
      <w:r w:rsidRPr="00481D2D">
        <w:rPr>
          <w:lang w:eastAsia="ja-JP"/>
        </w:rPr>
        <w:tab/>
        <w:t xml:space="preserve">if the UE receives a 200 (OK) </w:t>
      </w:r>
      <w:r w:rsidRPr="00481D2D">
        <w:t>response</w:t>
      </w:r>
      <w:r w:rsidRPr="00481D2D">
        <w:rPr>
          <w:lang w:eastAsia="ja-JP"/>
        </w:rPr>
        <w:t xml:space="preserve"> to the INVITE request containing:</w:t>
      </w:r>
    </w:p>
    <w:p w14:paraId="7C69BC6C" w14:textId="77777777" w:rsidR="00B4208B" w:rsidRPr="00481D2D" w:rsidRDefault="00B4208B" w:rsidP="00B4208B">
      <w:pPr>
        <w:pStyle w:val="B2"/>
      </w:pPr>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p>
    <w:p w14:paraId="7F6E7C68" w14:textId="77777777" w:rsidR="00B4208B" w:rsidRPr="00481D2D" w:rsidRDefault="00B4208B" w:rsidP="00B4208B">
      <w:pPr>
        <w:pStyle w:val="B3"/>
      </w:pPr>
      <w:r w:rsidRPr="00481D2D">
        <w:t>i)</w:t>
      </w:r>
      <w:r w:rsidRPr="00481D2D">
        <w:tab/>
        <w:t>a "received" attribute set to "true"; and</w:t>
      </w:r>
    </w:p>
    <w:p w14:paraId="4CA7A7AD" w14:textId="77777777" w:rsidR="00B4208B" w:rsidRPr="00481D2D" w:rsidRDefault="00B4208B" w:rsidP="00B4208B">
      <w:pPr>
        <w:pStyle w:val="B3"/>
      </w:pPr>
      <w:r w:rsidRPr="00481D2D">
        <w:t>ii)</w:t>
      </w:r>
      <w:r w:rsidRPr="00481D2D">
        <w:tab/>
        <w:t>a "ref" attribute set to the Content-ID of the MIME body part containing the MSD sent by the UE;</w:t>
      </w:r>
    </w:p>
    <w:p w14:paraId="7BB2D9F3" w14:textId="77777777" w:rsidR="00E570CD" w:rsidRPr="00481D2D" w:rsidRDefault="00B4208B" w:rsidP="00E570CD">
      <w:pPr>
        <w:pStyle w:val="B1"/>
        <w:rPr>
          <w:ins w:id="62" w:author="QCOM" w:date="2024-08-07T14:02:00Z" w16du:dateUtc="2024-08-07T21:02:00Z"/>
        </w:rPr>
      </w:pPr>
      <w:r w:rsidRPr="00481D2D">
        <w:tab/>
      </w:r>
      <w:r w:rsidRPr="00481D2D">
        <w:rPr>
          <w:lang w:eastAsia="ja-JP"/>
        </w:rPr>
        <w:t xml:space="preserve">then the UE </w:t>
      </w:r>
      <w:r w:rsidRPr="00481D2D">
        <w:t xml:space="preserve">shall </w:t>
      </w:r>
      <w:r w:rsidRPr="00481D2D">
        <w:rPr>
          <w:lang w:eastAsia="ja-JP"/>
        </w:rPr>
        <w:t>consider the initial MSD transmission as successful;</w:t>
      </w:r>
    </w:p>
    <w:p w14:paraId="17603C30" w14:textId="180CC139" w:rsidR="00E570CD" w:rsidRPr="00481D2D" w:rsidRDefault="00E570CD" w:rsidP="00E570CD">
      <w:pPr>
        <w:pStyle w:val="B1"/>
        <w:rPr>
          <w:ins w:id="63" w:author="QCOM" w:date="2024-08-07T14:02:00Z" w16du:dateUtc="2024-08-07T21:02:00Z"/>
          <w:lang w:eastAsia="ja-JP"/>
        </w:rPr>
      </w:pPr>
      <w:ins w:id="64" w:author="QCOM" w:date="2024-08-07T14:02:00Z" w16du:dateUtc="2024-08-07T21:02:00Z">
        <w:r>
          <w:rPr>
            <w:lang w:eastAsia="ja-JP"/>
          </w:rPr>
          <w:t>3</w:t>
        </w:r>
        <w:r w:rsidRPr="00481D2D">
          <w:rPr>
            <w:lang w:eastAsia="ja-JP"/>
          </w:rPr>
          <w:t>)</w:t>
        </w:r>
        <w:r w:rsidRPr="00481D2D">
          <w:rPr>
            <w:lang w:eastAsia="ja-JP"/>
          </w:rPr>
          <w:tab/>
          <w:t xml:space="preserve">if the UE receives a 200 (OK) </w:t>
        </w:r>
        <w:r w:rsidRPr="00481D2D">
          <w:t>response</w:t>
        </w:r>
        <w:r w:rsidRPr="00481D2D">
          <w:rPr>
            <w:lang w:eastAsia="ja-JP"/>
          </w:rPr>
          <w:t xml:space="preserve"> to the INVITE request containing:</w:t>
        </w:r>
      </w:ins>
    </w:p>
    <w:p w14:paraId="61F1A91E" w14:textId="77777777" w:rsidR="00E570CD" w:rsidRPr="00481D2D" w:rsidRDefault="00E570CD" w:rsidP="00E570CD">
      <w:pPr>
        <w:pStyle w:val="B2"/>
        <w:rPr>
          <w:ins w:id="65" w:author="QCOM" w:date="2024-08-07T14:02:00Z" w16du:dateUtc="2024-08-07T21:02:00Z"/>
        </w:rPr>
      </w:pPr>
      <w:ins w:id="66" w:author="QCOM" w:date="2024-08-07T14:02:00Z" w16du:dateUtc="2024-08-07T21:02:00Z">
        <w:r w:rsidRPr="00481D2D">
          <w:rPr>
            <w:lang w:eastAsia="ja-JP"/>
          </w:rPr>
          <w:lastRenderedPageBreak/>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ins>
    </w:p>
    <w:p w14:paraId="0EF1E022" w14:textId="6E084BE0" w:rsidR="00E570CD" w:rsidRPr="00481D2D" w:rsidRDefault="00E570CD" w:rsidP="00E570CD">
      <w:pPr>
        <w:pStyle w:val="B3"/>
        <w:rPr>
          <w:ins w:id="67" w:author="QCOM" w:date="2024-08-07T14:02:00Z" w16du:dateUtc="2024-08-07T21:02:00Z"/>
        </w:rPr>
      </w:pPr>
      <w:ins w:id="68" w:author="QCOM" w:date="2024-08-07T14:02:00Z" w16du:dateUtc="2024-08-07T21:02:00Z">
        <w:r w:rsidRPr="00481D2D">
          <w:t>i)</w:t>
        </w:r>
        <w:r w:rsidRPr="00481D2D">
          <w:tab/>
          <w:t>a "received" attribute set to "</w:t>
        </w:r>
        <w:r>
          <w:t>false</w:t>
        </w:r>
        <w:r w:rsidRPr="00481D2D">
          <w:t>"; and</w:t>
        </w:r>
      </w:ins>
    </w:p>
    <w:p w14:paraId="703031F8" w14:textId="77777777" w:rsidR="00E570CD" w:rsidRPr="00481D2D" w:rsidRDefault="00E570CD" w:rsidP="00E570CD">
      <w:pPr>
        <w:pStyle w:val="B3"/>
        <w:rPr>
          <w:ins w:id="69" w:author="QCOM" w:date="2024-08-07T14:02:00Z" w16du:dateUtc="2024-08-07T21:02:00Z"/>
        </w:rPr>
      </w:pPr>
      <w:ins w:id="70" w:author="QCOM" w:date="2024-08-07T14:02:00Z" w16du:dateUtc="2024-08-07T21:02:00Z">
        <w:r w:rsidRPr="00481D2D">
          <w:t>ii)</w:t>
        </w:r>
        <w:r w:rsidRPr="00481D2D">
          <w:tab/>
          <w:t>a "ref" attribute set to the Content-ID of the MIME body part containing the MSD sent by the UE;</w:t>
        </w:r>
      </w:ins>
    </w:p>
    <w:p w14:paraId="56D88877" w14:textId="3A980740" w:rsidR="00B4208B" w:rsidRPr="00481D2D" w:rsidRDefault="00E570CD" w:rsidP="00B4208B">
      <w:pPr>
        <w:pStyle w:val="B1"/>
      </w:pPr>
      <w:ins w:id="71" w:author="QCOM" w:date="2024-08-07T14:02:00Z" w16du:dateUtc="2024-08-07T21:02:00Z">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ins>
      <w:ins w:id="72" w:author="QCOM" w:date="2024-08-07T14:05:00Z" w16du:dateUtc="2024-08-07T21:05:00Z">
        <w:r>
          <w:rPr>
            <w:lang w:eastAsia="ja-JP"/>
          </w:rPr>
          <w:t>un</w:t>
        </w:r>
      </w:ins>
      <w:ins w:id="73" w:author="QCOM" w:date="2024-08-07T14:02:00Z" w16du:dateUtc="2024-08-07T21:02:00Z">
        <w:r w:rsidRPr="00481D2D">
          <w:rPr>
            <w:lang w:eastAsia="ja-JP"/>
          </w:rPr>
          <w:t>successful;</w:t>
        </w:r>
      </w:ins>
    </w:p>
    <w:p w14:paraId="4BF8174B" w14:textId="71520F43" w:rsidR="00B4208B" w:rsidRPr="00481D2D" w:rsidRDefault="00E570CD" w:rsidP="00B4208B">
      <w:pPr>
        <w:pStyle w:val="B1"/>
        <w:rPr>
          <w:lang w:eastAsia="ja-JP"/>
        </w:rPr>
      </w:pPr>
      <w:ins w:id="74" w:author="QCOM" w:date="2024-08-07T14:05:00Z" w16du:dateUtc="2024-08-07T21:05:00Z">
        <w:r>
          <w:rPr>
            <w:lang w:eastAsia="ja-JP"/>
          </w:rPr>
          <w:t>4</w:t>
        </w:r>
      </w:ins>
      <w:del w:id="75" w:author="QCOM" w:date="2024-08-07T14:05:00Z" w16du:dateUtc="2024-08-07T21:05:00Z">
        <w:r w:rsidR="00B4208B" w:rsidRPr="00481D2D" w:rsidDel="00E570CD">
          <w:rPr>
            <w:lang w:eastAsia="ja-JP"/>
          </w:rPr>
          <w:delText>3</w:delText>
        </w:r>
      </w:del>
      <w:r w:rsidR="00B4208B" w:rsidRPr="00481D2D">
        <w:rPr>
          <w:lang w:eastAsia="ja-JP"/>
        </w:rPr>
        <w:t>)</w:t>
      </w:r>
      <w:r w:rsidR="00B4208B" w:rsidRPr="00481D2D">
        <w:rPr>
          <w:lang w:eastAsia="ja-JP"/>
        </w:rPr>
        <w:tab/>
        <w:t xml:space="preserve">if the UE receives a 486 (Busy Here), 600 (Busy Everywhere) or 603 (Decline) </w:t>
      </w:r>
      <w:r w:rsidR="00B4208B" w:rsidRPr="00481D2D">
        <w:t>response</w:t>
      </w:r>
      <w:r w:rsidR="00B4208B" w:rsidRPr="00481D2D">
        <w:rPr>
          <w:lang w:eastAsia="ja-JP"/>
        </w:rPr>
        <w:t xml:space="preserve"> to the INVITE request containing:</w:t>
      </w:r>
    </w:p>
    <w:p w14:paraId="07A27ED4" w14:textId="77777777" w:rsidR="00B4208B" w:rsidRPr="00481D2D" w:rsidRDefault="00B4208B" w:rsidP="00B4208B">
      <w:pPr>
        <w:pStyle w:val="B2"/>
      </w:pPr>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p>
    <w:p w14:paraId="7FE831AD" w14:textId="77777777" w:rsidR="00B4208B" w:rsidRPr="00481D2D" w:rsidRDefault="00B4208B" w:rsidP="00B4208B">
      <w:pPr>
        <w:pStyle w:val="B3"/>
      </w:pPr>
      <w:r w:rsidRPr="00481D2D">
        <w:t>i)</w:t>
      </w:r>
      <w:r w:rsidRPr="00481D2D">
        <w:tab/>
        <w:t>a "received" attribute set to "true"; and</w:t>
      </w:r>
    </w:p>
    <w:p w14:paraId="09C6AF90" w14:textId="77777777" w:rsidR="00B4208B" w:rsidRPr="00481D2D" w:rsidRDefault="00B4208B" w:rsidP="00B4208B">
      <w:pPr>
        <w:pStyle w:val="B3"/>
      </w:pPr>
      <w:r w:rsidRPr="00481D2D">
        <w:t>ii)</w:t>
      </w:r>
      <w:r w:rsidRPr="00481D2D">
        <w:tab/>
        <w:t>a "ref" attribute set to the Content-ID of the MIME body part containing the MSD sent by the UE;</w:t>
      </w:r>
    </w:p>
    <w:p w14:paraId="4EC60E3A" w14:textId="29D57BEC" w:rsidR="00084263" w:rsidRPr="00481D2D" w:rsidRDefault="00B4208B" w:rsidP="00084263">
      <w:pPr>
        <w:pStyle w:val="B1"/>
        <w:rPr>
          <w:ins w:id="76" w:author="QCOM" w:date="2024-08-06T21:18:00Z" w16du:dateUtc="2024-08-07T04:18:00Z"/>
          <w:lang w:eastAsia="ja-JP"/>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successful and shall </w:t>
      </w:r>
      <w:ins w:id="77" w:author="QCOM" w:date="2024-08-06T21:17:00Z" w16du:dateUtc="2024-08-07T04:17:00Z">
        <w:r w:rsidR="00084263">
          <w:rPr>
            <w:lang w:eastAsia="ja-JP"/>
          </w:rPr>
          <w:t xml:space="preserve">act </w:t>
        </w:r>
      </w:ins>
      <w:ins w:id="78" w:author="QCOM" w:date="2024-08-07T14:07:00Z" w16du:dateUtc="2024-08-07T21:07:00Z">
        <w:r w:rsidR="00044825">
          <w:rPr>
            <w:lang w:eastAsia="ja-JP"/>
          </w:rPr>
          <w:t>as</w:t>
        </w:r>
      </w:ins>
      <w:ins w:id="79" w:author="QCOM" w:date="2024-08-06T21:17:00Z" w16du:dateUtc="2024-08-07T04:17:00Z">
        <w:r w:rsidR="00084263">
          <w:rPr>
            <w:lang w:eastAsia="ja-JP"/>
          </w:rPr>
          <w:t xml:space="preserve"> follows:</w:t>
        </w:r>
      </w:ins>
    </w:p>
    <w:p w14:paraId="647F86A2" w14:textId="2F9DC834" w:rsidR="00084263" w:rsidRDefault="00DE515D" w:rsidP="00DE515D">
      <w:pPr>
        <w:pStyle w:val="B3"/>
        <w:rPr>
          <w:ins w:id="80" w:author="QCOM" w:date="2024-08-06T21:19:00Z" w16du:dateUtc="2024-08-07T04:19:00Z"/>
          <w:lang w:eastAsia="ja-JP"/>
        </w:rPr>
      </w:pPr>
      <w:ins w:id="81" w:author="Lena Chaponniere32" w:date="2024-08-09T09:23:00Z" w16du:dateUtc="2024-08-09T16:23:00Z">
        <w:r>
          <w:t>i</w:t>
        </w:r>
      </w:ins>
      <w:ins w:id="82" w:author="QCOM" w:date="2024-08-09T16:07:00Z" w16du:dateUtc="2024-08-09T23:07:00Z">
        <w:r w:rsidR="0091734C">
          <w:t>ii</w:t>
        </w:r>
      </w:ins>
      <w:ins w:id="83" w:author="QCOM" w:date="2024-08-06T21:18:00Z" w16du:dateUtc="2024-08-07T04:18:00Z">
        <w:r w:rsidR="00084263" w:rsidRPr="00DE515D">
          <w:t>)</w:t>
        </w:r>
        <w:r w:rsidR="00084263" w:rsidRPr="00DE515D">
          <w:tab/>
          <w:t xml:space="preserve">if </w:t>
        </w:r>
      </w:ins>
      <w:ins w:id="84" w:author="QCOM" w:date="2024-08-07T14:14:00Z" w16du:dateUtc="2024-08-07T21:14:00Z">
        <w:r w:rsidR="00044825" w:rsidRPr="00DE515D">
          <w:t>the UE</w:t>
        </w:r>
      </w:ins>
      <w:ins w:id="85" w:author="QCOM" w:date="2024-08-07T14:18:00Z" w16du:dateUtc="2024-08-07T21:18:00Z">
        <w:r w:rsidR="00693FD5" w:rsidRPr="00DE515D">
          <w:t xml:space="preserve"> is</w:t>
        </w:r>
      </w:ins>
      <w:ins w:id="86" w:author="QCOM" w:date="2024-08-07T15:38:00Z" w16du:dateUtc="2024-08-07T22:38:00Z">
        <w:r w:rsidR="0004751F" w:rsidRPr="00DE515D">
          <w:t xml:space="preserve"> </w:t>
        </w:r>
      </w:ins>
      <w:ins w:id="87" w:author="QCOM" w:date="2024-08-07T14:19:00Z" w16du:dateUtc="2024-08-07T21:19:00Z">
        <w:r w:rsidR="00693FD5" w:rsidRPr="00DE515D">
          <w:t>in limi</w:t>
        </w:r>
      </w:ins>
      <w:ins w:id="88" w:author="QCOM" w:date="2024-08-07T14:20:00Z" w16du:dateUtc="2024-08-07T21:20:00Z">
        <w:r w:rsidR="00693FD5" w:rsidRPr="00DE515D">
          <w:t>t</w:t>
        </w:r>
      </w:ins>
      <w:ins w:id="89" w:author="QCOM" w:date="2024-08-07T14:19:00Z" w16du:dateUtc="2024-08-07T21:19:00Z">
        <w:r w:rsidR="00693FD5" w:rsidRPr="00DE515D">
          <w:t>ed service state</w:t>
        </w:r>
      </w:ins>
      <w:ins w:id="90" w:author="QCOM" w:date="2024-08-06T21:18:00Z" w16du:dateUtc="2024-08-07T04:18:00Z">
        <w:r w:rsidR="00084263" w:rsidRPr="00DE515D">
          <w:t xml:space="preserve">, </w:t>
        </w:r>
      </w:ins>
      <w:r w:rsidR="00B4208B" w:rsidRPr="00DE515D">
        <w:t>perform domain selection to re-attempt the eCall as specified in</w:t>
      </w:r>
      <w:r w:rsidR="00B4208B" w:rsidRPr="00481D2D">
        <w:t xml:space="preserve"> 3GPP TS 23.167 [4B]</w:t>
      </w:r>
      <w:r w:rsidR="00B4208B" w:rsidRPr="00481D2D">
        <w:rPr>
          <w:lang w:eastAsia="ja-JP"/>
        </w:rPr>
        <w:t xml:space="preserve">; </w:t>
      </w:r>
      <w:ins w:id="91" w:author="Lena Chaponniere32" w:date="2024-08-09T09:23:00Z" w16du:dateUtc="2024-08-09T16:23:00Z">
        <w:r w:rsidR="0075319E">
          <w:rPr>
            <w:lang w:eastAsia="ja-JP"/>
          </w:rPr>
          <w:t>and</w:t>
        </w:r>
      </w:ins>
    </w:p>
    <w:p w14:paraId="2649E894" w14:textId="1D3C3B72" w:rsidR="00B4208B" w:rsidRPr="00481D2D" w:rsidRDefault="00DE515D">
      <w:pPr>
        <w:pStyle w:val="B3"/>
        <w:pPrChange w:id="92" w:author="Lena Chaponniere32" w:date="2024-08-09T09:22:00Z" w16du:dateUtc="2024-08-09T16:22:00Z">
          <w:pPr>
            <w:pStyle w:val="B1"/>
          </w:pPr>
        </w:pPrChange>
      </w:pPr>
      <w:ins w:id="93" w:author="Lena Chaponniere32" w:date="2024-08-09T09:22:00Z" w16du:dateUtc="2024-08-09T16:22:00Z">
        <w:r>
          <w:rPr>
            <w:lang w:eastAsia="ja-JP"/>
          </w:rPr>
          <w:t>i</w:t>
        </w:r>
      </w:ins>
      <w:ins w:id="94" w:author="QCOM" w:date="2024-08-09T16:08:00Z" w16du:dateUtc="2024-08-09T23:08:00Z">
        <w:r w:rsidR="0091734C">
          <w:rPr>
            <w:lang w:eastAsia="ja-JP"/>
          </w:rPr>
          <w:t>v</w:t>
        </w:r>
      </w:ins>
      <w:ins w:id="95" w:author="QCOM" w:date="2024-08-06T21:19:00Z" w16du:dateUtc="2024-08-07T04:19:00Z">
        <w:r w:rsidR="00084263">
          <w:rPr>
            <w:lang w:eastAsia="ja-JP"/>
          </w:rPr>
          <w:t>)</w:t>
        </w:r>
        <w:r w:rsidR="00084263">
          <w:rPr>
            <w:lang w:eastAsia="ja-JP"/>
          </w:rPr>
          <w:tab/>
          <w:t xml:space="preserve">if </w:t>
        </w:r>
      </w:ins>
      <w:ins w:id="96" w:author="QCOM" w:date="2024-08-07T14:20:00Z" w16du:dateUtc="2024-08-07T21:20:00Z">
        <w:r w:rsidR="00693FD5">
          <w:t xml:space="preserve">the UE is </w:t>
        </w:r>
      </w:ins>
      <w:ins w:id="97" w:author="QCOM" w:date="2024-08-07T15:39:00Z" w16du:dateUtc="2024-08-07T22:39:00Z">
        <w:r w:rsidR="0004751F">
          <w:t>not in limited service state</w:t>
        </w:r>
      </w:ins>
      <w:ins w:id="98" w:author="QCOM" w:date="2024-08-06T21:20:00Z" w16du:dateUtc="2024-08-07T04:20:00Z">
        <w:r w:rsidR="00084263">
          <w:rPr>
            <w:lang w:eastAsia="ja-JP"/>
          </w:rPr>
          <w:t xml:space="preserve">, </w:t>
        </w:r>
      </w:ins>
      <w:ins w:id="99" w:author="QCOM" w:date="2024-08-06T21:21:00Z" w16du:dateUtc="2024-08-07T04:21:00Z">
        <w:r w:rsidR="00084263" w:rsidRPr="00084263">
          <w:rPr>
            <w:lang w:eastAsia="ja-JP"/>
          </w:rPr>
          <w:t>report the response and successful MSD transfer to upper layers</w:t>
        </w:r>
      </w:ins>
      <w:ins w:id="100" w:author="QCOM" w:date="2024-08-06T21:22:00Z" w16du:dateUtc="2024-08-07T04:22:00Z">
        <w:r w:rsidR="00084263">
          <w:rPr>
            <w:lang w:eastAsia="ja-JP"/>
          </w:rPr>
          <w:t>;</w:t>
        </w:r>
      </w:ins>
      <w:ins w:id="101" w:author="QCOM" w:date="2024-08-06T21:21:00Z" w16du:dateUtc="2024-08-07T04:21:00Z">
        <w:r w:rsidR="00084263">
          <w:rPr>
            <w:lang w:eastAsia="ja-JP"/>
          </w:rPr>
          <w:t xml:space="preserve"> </w:t>
        </w:r>
      </w:ins>
      <w:r w:rsidR="00B4208B" w:rsidRPr="00481D2D">
        <w:rPr>
          <w:lang w:eastAsia="ja-JP"/>
        </w:rPr>
        <w:t>and</w:t>
      </w:r>
    </w:p>
    <w:p w14:paraId="7C6C3141" w14:textId="45DAE6AD" w:rsidR="00B4208B" w:rsidRDefault="00E570CD" w:rsidP="00B4208B">
      <w:pPr>
        <w:pStyle w:val="B1"/>
        <w:rPr>
          <w:ins w:id="102" w:author="QCOM" w:date="2024-08-06T21:10:00Z" w16du:dateUtc="2024-08-07T04:10:00Z"/>
          <w:lang w:eastAsia="ja-JP"/>
        </w:rPr>
      </w:pPr>
      <w:ins w:id="103" w:author="QCOM" w:date="2024-08-07T14:05:00Z" w16du:dateUtc="2024-08-07T21:05:00Z">
        <w:r>
          <w:rPr>
            <w:lang w:eastAsia="ja-JP"/>
          </w:rPr>
          <w:t>5</w:t>
        </w:r>
      </w:ins>
      <w:del w:id="104" w:author="QCOM" w:date="2024-08-07T14:05:00Z" w16du:dateUtc="2024-08-07T21:05:00Z">
        <w:r w:rsidR="00B4208B" w:rsidRPr="00481D2D" w:rsidDel="00E570CD">
          <w:rPr>
            <w:lang w:eastAsia="ja-JP"/>
          </w:rPr>
          <w:delText>4</w:delText>
        </w:r>
      </w:del>
      <w:r w:rsidR="00B4208B" w:rsidRPr="00481D2D">
        <w:rPr>
          <w:lang w:eastAsia="ja-JP"/>
        </w:rPr>
        <w:t>)</w:t>
      </w:r>
      <w:r w:rsidR="00B4208B" w:rsidRPr="00481D2D">
        <w:rPr>
          <w:lang w:eastAsia="ja-JP"/>
        </w:rPr>
        <w:tab/>
        <w:t xml:space="preserve">in all other cases, the UE shall </w:t>
      </w:r>
      <w:r w:rsidR="00B4208B" w:rsidRPr="00481D2D">
        <w:t>perform domain selection to re-attempt the eCall as specified in 3GPP TS 23.167 [4B]</w:t>
      </w:r>
      <w:r w:rsidR="00B4208B" w:rsidRPr="00481D2D">
        <w:rPr>
          <w:lang w:eastAsia="ja-JP"/>
        </w:rPr>
        <w:t>.</w:t>
      </w:r>
    </w:p>
    <w:p w14:paraId="502C351D" w14:textId="0D232E53" w:rsidR="007B41E4" w:rsidRPr="00481D2D" w:rsidRDefault="007B41E4">
      <w:pPr>
        <w:pStyle w:val="NO"/>
        <w:pPrChange w:id="105" w:author="QCOM" w:date="2024-08-07T15:43:00Z" w16du:dateUtc="2024-08-07T22:43:00Z">
          <w:pPr>
            <w:pStyle w:val="B1"/>
          </w:pPr>
        </w:pPrChange>
      </w:pPr>
      <w:ins w:id="106" w:author="QCOM" w:date="2024-08-06T21:10:00Z" w16du:dateUtc="2024-08-07T04:10:00Z">
        <w:r w:rsidRPr="00481D2D">
          <w:t>NOTE</w:t>
        </w:r>
      </w:ins>
      <w:ins w:id="107" w:author="Osama Lotfallah" w:date="2024-08-10T10:06:00Z" w16du:dateUtc="2024-08-10T17:06:00Z">
        <w:r w:rsidR="00536BC2" w:rsidRPr="00481D2D">
          <w:t> </w:t>
        </w:r>
      </w:ins>
      <w:ins w:id="108" w:author="QCOM" w:date="2024-08-06T21:10:00Z" w16du:dateUtc="2024-08-07T04:10:00Z">
        <w:r>
          <w:t>2</w:t>
        </w:r>
        <w:r w:rsidRPr="00481D2D">
          <w:t>:</w:t>
        </w:r>
        <w:r w:rsidRPr="00481D2D">
          <w:tab/>
        </w:r>
      </w:ins>
      <w:ins w:id="109" w:author="QCOM" w:date="2024-08-06T21:11:00Z" w16du:dateUtc="2024-08-07T04:11:00Z">
        <w:r>
          <w:t xml:space="preserve">For case </w:t>
        </w:r>
      </w:ins>
      <w:ins w:id="110" w:author="QCOM" w:date="2024-08-07T14:05:00Z" w16du:dateUtc="2024-08-07T21:05:00Z">
        <w:r w:rsidR="00E570CD">
          <w:t>4</w:t>
        </w:r>
      </w:ins>
      <w:ins w:id="111" w:author="Lena Chaponniere32" w:date="2024-08-09T09:24:00Z" w16du:dateUtc="2024-08-09T16:24:00Z">
        <w:r w:rsidR="00DA17B8">
          <w:t>-a</w:t>
        </w:r>
        <w:r w:rsidR="0017174F">
          <w:t>-i</w:t>
        </w:r>
      </w:ins>
      <w:ins w:id="112" w:author="QCOM" w:date="2024-08-09T16:08:00Z" w16du:dateUtc="2024-08-09T23:08:00Z">
        <w:r w:rsidR="0091734C">
          <w:t>v</w:t>
        </w:r>
      </w:ins>
      <w:ins w:id="113" w:author="QCOM" w:date="2024-08-06T21:21:00Z" w16du:dateUtc="2024-08-07T04:21:00Z">
        <w:r w:rsidR="00084263">
          <w:t>)</w:t>
        </w:r>
      </w:ins>
      <w:ins w:id="114" w:author="QCOM" w:date="2024-08-06T21:11:00Z" w16du:dateUtc="2024-08-07T04:11:00Z">
        <w:r>
          <w:t xml:space="preserve">. </w:t>
        </w:r>
      </w:ins>
      <w:ins w:id="115" w:author="QCOM" w:date="2024-08-06T21:12:00Z" w16du:dateUtc="2024-08-07T04:12:00Z">
        <w:r>
          <w:t>u</w:t>
        </w:r>
      </w:ins>
      <w:ins w:id="116" w:author="QCOM" w:date="2024-08-06T21:11:00Z" w16du:dateUtc="2024-08-07T04:11:00Z">
        <w:r>
          <w:t>pper la</w:t>
        </w:r>
      </w:ins>
      <w:ins w:id="117" w:author="QCOM" w:date="2024-08-07T20:08:00Z" w16du:dateUtc="2024-08-08T03:08:00Z">
        <w:r w:rsidR="00EB455C">
          <w:t>y</w:t>
        </w:r>
      </w:ins>
      <w:ins w:id="118" w:author="QCOM" w:date="2024-08-06T21:11:00Z" w16du:dateUtc="2024-08-07T04:11:00Z">
        <w:r>
          <w:t xml:space="preserve">ers </w:t>
        </w:r>
      </w:ins>
      <w:ins w:id="119" w:author="QCOM" w:date="2024-08-09T16:09:00Z" w16du:dateUtc="2024-08-09T23:09:00Z">
        <w:r w:rsidR="00A711F9">
          <w:t xml:space="preserve">can </w:t>
        </w:r>
      </w:ins>
      <w:ins w:id="120" w:author="QCOM" w:date="2024-08-06T21:11:00Z" w16du:dateUtc="2024-08-07T04:11:00Z">
        <w:r>
          <w:t>wait for an incoming call from the PSAP a</w:t>
        </w:r>
      </w:ins>
      <w:ins w:id="121" w:author="QCOM" w:date="2024-08-06T21:12:00Z" w16du:dateUtc="2024-08-07T04:12:00Z">
        <w:r>
          <w:t>s defined in CEN</w:t>
        </w:r>
      </w:ins>
      <w:ins w:id="122" w:author="Osama Lotfallah" w:date="2024-08-10T10:00:00Z" w16du:dateUtc="2024-08-10T17:00:00Z">
        <w:r w:rsidR="006F17A1" w:rsidRPr="00481D2D">
          <w:t> </w:t>
        </w:r>
      </w:ins>
      <w:ins w:id="123" w:author="QCOM" w:date="2024-08-06T21:12:00Z" w16du:dateUtc="2024-08-07T04:12:00Z">
        <w:r>
          <w:t>EN</w:t>
        </w:r>
      </w:ins>
      <w:ins w:id="124" w:author="Osama Lotfallah" w:date="2024-08-10T10:00:00Z" w16du:dateUtc="2024-08-10T17:00:00Z">
        <w:r w:rsidR="006F17A1" w:rsidRPr="00481D2D">
          <w:t> </w:t>
        </w:r>
      </w:ins>
      <w:ins w:id="125" w:author="QCOM" w:date="2024-08-06T21:12:00Z" w16du:dateUtc="2024-08-07T04:12:00Z">
        <w:r>
          <w:t>17184:2024</w:t>
        </w:r>
      </w:ins>
      <w:ins w:id="126" w:author="Osama Lotfallah" w:date="2024-08-10T10:01:00Z" w16du:dateUtc="2024-08-10T17:01:00Z">
        <w:r w:rsidR="006F17A1" w:rsidRPr="00481D2D">
          <w:t> </w:t>
        </w:r>
      </w:ins>
      <w:ins w:id="127" w:author="QCOM" w:date="2024-08-06T21:12:00Z" w16du:dateUtc="2024-08-07T04:12:00Z">
        <w:r>
          <w:t>[xx]</w:t>
        </w:r>
      </w:ins>
      <w:ins w:id="128" w:author="QCOM" w:date="2024-08-07T15:40:00Z" w16du:dateUtc="2024-08-07T22:40:00Z">
        <w:r w:rsidR="0004751F">
          <w:t xml:space="preserve"> if incoming</w:t>
        </w:r>
      </w:ins>
      <w:ins w:id="129" w:author="QCOM" w:date="2024-08-07T15:42:00Z" w16du:dateUtc="2024-08-07T22:42:00Z">
        <w:r w:rsidR="0004751F">
          <w:t xml:space="preserve"> IMS</w:t>
        </w:r>
      </w:ins>
      <w:ins w:id="130" w:author="QCOM" w:date="2024-08-07T15:40:00Z" w16du:dateUtc="2024-08-07T22:40:00Z">
        <w:r w:rsidR="0004751F">
          <w:t xml:space="preserve"> calls ar</w:t>
        </w:r>
      </w:ins>
      <w:ins w:id="131" w:author="QCOM" w:date="2024-08-07T15:41:00Z" w16du:dateUtc="2024-08-07T22:41:00Z">
        <w:r w:rsidR="0004751F">
          <w:t>e</w:t>
        </w:r>
      </w:ins>
      <w:ins w:id="132" w:author="QCOM" w:date="2024-08-07T15:40:00Z" w16du:dateUtc="2024-08-07T22:40:00Z">
        <w:r w:rsidR="0004751F">
          <w:t xml:space="preserve"> poss</w:t>
        </w:r>
      </w:ins>
      <w:ins w:id="133" w:author="QCOM" w:date="2024-08-07T15:41:00Z" w16du:dateUtc="2024-08-07T22:41:00Z">
        <w:r w:rsidR="0004751F">
          <w:t>i</w:t>
        </w:r>
      </w:ins>
      <w:ins w:id="134" w:author="QCOM" w:date="2024-08-07T15:40:00Z" w16du:dateUtc="2024-08-07T22:40:00Z">
        <w:r w:rsidR="0004751F">
          <w:t>ble</w:t>
        </w:r>
      </w:ins>
      <w:ins w:id="135" w:author="QCOM" w:date="2024-08-07T15:42:00Z" w16du:dateUtc="2024-08-07T22:42:00Z">
        <w:r w:rsidR="0004751F">
          <w:t xml:space="preserve"> or if the</w:t>
        </w:r>
      </w:ins>
      <w:ins w:id="136" w:author="QCOM" w:date="2024-08-07T14:22:00Z" w16du:dateUtc="2024-08-07T21:22:00Z">
        <w:r w:rsidR="00693FD5">
          <w:t xml:space="preserve"> </w:t>
        </w:r>
      </w:ins>
      <w:ins w:id="137" w:author="QCOM" w:date="2024-08-07T14:23:00Z" w16du:dateUtc="2024-08-07T21:23:00Z">
        <w:r w:rsidR="00693FD5">
          <w:t xml:space="preserve">upper </w:t>
        </w:r>
      </w:ins>
      <w:ins w:id="138" w:author="QCOM" w:date="2024-08-07T14:22:00Z" w16du:dateUtc="2024-08-07T21:22:00Z">
        <w:r w:rsidR="00693FD5">
          <w:t xml:space="preserve">layers </w:t>
        </w:r>
      </w:ins>
      <w:ins w:id="139" w:author="QCOM" w:date="2024-08-07T15:42:00Z" w16du:dateUtc="2024-08-07T22:42:00Z">
        <w:r w:rsidR="0004751F">
          <w:t>can</w:t>
        </w:r>
      </w:ins>
      <w:ins w:id="140" w:author="QCOM" w:date="2024-08-07T14:22:00Z" w16du:dateUtc="2024-08-07T21:22:00Z">
        <w:r w:rsidR="00693FD5">
          <w:t xml:space="preserve"> in</w:t>
        </w:r>
      </w:ins>
      <w:ins w:id="141" w:author="QCOM" w:date="2024-08-07T14:23:00Z" w16du:dateUtc="2024-08-07T21:23:00Z">
        <w:r w:rsidR="00693FD5">
          <w:t>s</w:t>
        </w:r>
      </w:ins>
      <w:ins w:id="142" w:author="QCOM" w:date="2024-08-07T14:22:00Z" w16du:dateUtc="2024-08-07T21:22:00Z">
        <w:r w:rsidR="00693FD5">
          <w:t xml:space="preserve">tigate CS fallback </w:t>
        </w:r>
      </w:ins>
      <w:ins w:id="143" w:author="QCOM" w:date="2024-08-07T14:23:00Z" w16du:dateUtc="2024-08-07T21:23:00Z">
        <w:r w:rsidR="00693FD5">
          <w:t>to receive incoming call</w:t>
        </w:r>
      </w:ins>
      <w:ins w:id="144" w:author="QCOM" w:date="2024-08-07T15:42:00Z" w16du:dateUtc="2024-08-07T22:42:00Z">
        <w:r w:rsidR="0004751F">
          <w:t>s</w:t>
        </w:r>
      </w:ins>
      <w:ins w:id="145" w:author="QCOM" w:date="2024-08-07T20:09:00Z" w16du:dateUtc="2024-08-08T03:09:00Z">
        <w:r w:rsidR="00EB455C">
          <w:t xml:space="preserve"> over CS</w:t>
        </w:r>
      </w:ins>
      <w:ins w:id="146" w:author="QCOM" w:date="2024-08-07T14:23:00Z" w16du:dateUtc="2024-08-07T21:23:00Z">
        <w:r w:rsidR="00693FD5">
          <w:t>.</w:t>
        </w:r>
      </w:ins>
      <w:ins w:id="147" w:author="QCOM" w:date="2024-08-07T15:42:00Z" w16du:dateUtc="2024-08-07T22:42:00Z">
        <w:r w:rsidR="0004751F">
          <w:t xml:space="preserve"> </w:t>
        </w:r>
      </w:ins>
      <w:ins w:id="148" w:author="QCOM" w:date="2024-08-07T20:09:00Z" w16du:dateUtc="2024-08-08T03:09:00Z">
        <w:r w:rsidR="00EB455C">
          <w:t>If in</w:t>
        </w:r>
      </w:ins>
      <w:ins w:id="149" w:author="QCOM" w:date="2024-08-07T20:10:00Z" w16du:dateUtc="2024-08-08T03:10:00Z">
        <w:r w:rsidR="00EB455C">
          <w:t>c</w:t>
        </w:r>
      </w:ins>
      <w:ins w:id="150" w:author="QCOM" w:date="2024-08-07T20:09:00Z" w16du:dateUtc="2024-08-08T03:09:00Z">
        <w:r w:rsidR="00EB455C">
          <w:t>omin</w:t>
        </w:r>
      </w:ins>
      <w:ins w:id="151" w:author="QCOM" w:date="2024-08-07T20:10:00Z" w16du:dateUtc="2024-08-08T03:10:00Z">
        <w:r w:rsidR="00EB455C">
          <w:t xml:space="preserve">g </w:t>
        </w:r>
      </w:ins>
      <w:ins w:id="152" w:author="QCOM" w:date="2024-08-07T20:09:00Z" w16du:dateUtc="2024-08-08T03:09:00Z">
        <w:r w:rsidR="00EB455C">
          <w:t xml:space="preserve">calls </w:t>
        </w:r>
      </w:ins>
      <w:ins w:id="153" w:author="QCOM" w:date="2024-08-07T20:10:00Z" w16du:dateUtc="2024-08-08T03:10:00Z">
        <w:r w:rsidR="00EB455C">
          <w:t>cannot be received by the UE,</w:t>
        </w:r>
      </w:ins>
      <w:ins w:id="154" w:author="QCOM" w:date="2024-08-07T15:43:00Z" w16du:dateUtc="2024-08-07T22:43:00Z">
        <w:r w:rsidR="0004751F">
          <w:t xml:space="preserve"> upper layers </w:t>
        </w:r>
      </w:ins>
      <w:ins w:id="155" w:author="Lena Chaponniere32" w:date="2024-08-09T09:25:00Z" w16du:dateUtc="2024-08-09T16:25:00Z">
        <w:r w:rsidR="002B6571">
          <w:t>can</w:t>
        </w:r>
      </w:ins>
      <w:ins w:id="156" w:author="QCOM" w:date="2024-08-07T20:11:00Z" w16du:dateUtc="2024-08-08T03:11:00Z">
        <w:r w:rsidR="00EB455C">
          <w:t xml:space="preserve"> </w:t>
        </w:r>
      </w:ins>
      <w:ins w:id="157" w:author="QCOM" w:date="2024-08-07T15:43:00Z" w16du:dateUtc="2024-08-07T22:43:00Z">
        <w:r w:rsidR="0004751F" w:rsidRPr="0004751F">
          <w:t>perform domain selection to re-attempt the eCall as specified in 3GPP</w:t>
        </w:r>
      </w:ins>
      <w:ins w:id="158" w:author="Osama Lotfallah" w:date="2024-08-10T09:59:00Z" w16du:dateUtc="2024-08-10T16:59:00Z">
        <w:r w:rsidR="006F17A1" w:rsidRPr="00481D2D">
          <w:t> </w:t>
        </w:r>
      </w:ins>
      <w:ins w:id="159" w:author="QCOM" w:date="2024-08-07T15:43:00Z" w16du:dateUtc="2024-08-07T22:43:00Z">
        <w:r w:rsidR="0004751F" w:rsidRPr="0004751F">
          <w:t>TS</w:t>
        </w:r>
      </w:ins>
      <w:ins w:id="160" w:author="Osama Lotfallah" w:date="2024-08-10T09:59:00Z" w16du:dateUtc="2024-08-10T16:59:00Z">
        <w:r w:rsidR="006F17A1" w:rsidRPr="00481D2D">
          <w:t> </w:t>
        </w:r>
      </w:ins>
      <w:ins w:id="161" w:author="QCOM" w:date="2024-08-07T15:43:00Z" w16du:dateUtc="2024-08-07T22:43:00Z">
        <w:r w:rsidR="0004751F" w:rsidRPr="0004751F">
          <w:t>23.167</w:t>
        </w:r>
      </w:ins>
      <w:ins w:id="162" w:author="Osama Lotfallah" w:date="2024-08-10T09:59:00Z" w16du:dateUtc="2024-08-10T16:59:00Z">
        <w:r w:rsidR="006F17A1" w:rsidRPr="00481D2D">
          <w:t> </w:t>
        </w:r>
      </w:ins>
      <w:ins w:id="163" w:author="QCOM" w:date="2024-08-07T15:43:00Z" w16du:dateUtc="2024-08-07T22:43:00Z">
        <w:r w:rsidR="0004751F" w:rsidRPr="0004751F">
          <w:t>[4B]</w:t>
        </w:r>
        <w:r w:rsidR="0004751F">
          <w:t>.</w:t>
        </w:r>
      </w:ins>
    </w:p>
    <w:p w14:paraId="2578C34F" w14:textId="77777777" w:rsidR="00B853FA" w:rsidRDefault="00B853FA" w:rsidP="00312388">
      <w:pPr>
        <w:pStyle w:val="Heading5"/>
        <w:rPr>
          <w:lang w:eastAsia="ja-JP"/>
        </w:rPr>
      </w:pPr>
    </w:p>
    <w:p w14:paraId="59ABE9C2" w14:textId="77777777" w:rsidR="00B853FA" w:rsidRPr="0042466D" w:rsidRDefault="00B853FA" w:rsidP="00B853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92FAB2" w14:textId="199344E4" w:rsidR="00312388" w:rsidRPr="00481D2D" w:rsidRDefault="00312388" w:rsidP="00312388">
      <w:pPr>
        <w:pStyle w:val="Heading5"/>
        <w:rPr>
          <w:ins w:id="164" w:author="QCOM" w:date="2024-08-05T15:26:00Z" w16du:dateUtc="2024-08-05T22:26:00Z"/>
        </w:rPr>
      </w:pPr>
      <w:ins w:id="165" w:author="QCOM" w:date="2024-08-05T15:26:00Z" w16du:dateUtc="2024-08-05T22:26:00Z">
        <w:r w:rsidRPr="00481D2D">
          <w:t>5.1.6.11.</w:t>
        </w:r>
      </w:ins>
      <w:ins w:id="166" w:author="QCOM" w:date="2024-08-07T20:14:00Z" w16du:dateUtc="2024-08-08T03:14:00Z">
        <w:r w:rsidR="00B853FA" w:rsidRPr="00B853FA">
          <w:rPr>
            <w:highlight w:val="yellow"/>
            <w:rPrChange w:id="167" w:author="QCOM" w:date="2024-08-07T20:14:00Z" w16du:dateUtc="2024-08-08T03:14:00Z">
              <w:rPr/>
            </w:rPrChange>
          </w:rPr>
          <w:t>x</w:t>
        </w:r>
      </w:ins>
      <w:ins w:id="168" w:author="QCOM" w:date="2024-08-05T15:26:00Z" w16du:dateUtc="2024-08-05T22:26:00Z">
        <w:r w:rsidRPr="00481D2D">
          <w:tab/>
        </w:r>
      </w:ins>
      <w:ins w:id="169" w:author="QCOM" w:date="2024-08-05T15:27:00Z" w16du:dateUtc="2024-08-05T22:27:00Z">
        <w:r>
          <w:t>Test eCall</w:t>
        </w:r>
      </w:ins>
    </w:p>
    <w:p w14:paraId="7B93F977" w14:textId="6D90AAE4" w:rsidR="004D5901" w:rsidRPr="00481D2D" w:rsidRDefault="00312388" w:rsidP="004D5901">
      <w:pPr>
        <w:rPr>
          <w:ins w:id="170" w:author="QCOM" w:date="2024-08-05T15:42:00Z" w16du:dateUtc="2024-08-05T22:42:00Z"/>
        </w:rPr>
      </w:pPr>
      <w:ins w:id="171" w:author="QCOM" w:date="2024-08-05T15:26:00Z" w16du:dateUtc="2024-08-05T22:26:00Z">
        <w:r w:rsidRPr="00481D2D">
          <w:t>If the upper layers request establishment of an IMS call of the</w:t>
        </w:r>
      </w:ins>
      <w:r w:rsidR="00783FFA">
        <w:t xml:space="preserve"> </w:t>
      </w:r>
      <w:ins w:id="172" w:author="QCOM" w:date="2024-08-05T15:30:00Z" w16du:dateUtc="2024-08-05T22:30:00Z">
        <w:r>
          <w:t>test</w:t>
        </w:r>
      </w:ins>
      <w:ins w:id="173" w:author="QCOM" w:date="2024-08-05T15:26:00Z" w16du:dateUtc="2024-08-05T22:26:00Z">
        <w:r w:rsidRPr="00481D2D">
          <w:t xml:space="preserve"> eCall type</w:t>
        </w:r>
      </w:ins>
      <w:ins w:id="174" w:author="QCOM" w:date="2024-08-09T16:17:00Z" w16du:dateUtc="2024-08-09T23:17:00Z">
        <w:r w:rsidR="00B36927">
          <w:t xml:space="preserve"> while in limited service state</w:t>
        </w:r>
      </w:ins>
      <w:ins w:id="175" w:author="QCOM" w:date="2024-08-05T15:26:00Z" w16du:dateUtc="2024-08-05T22:26:00Z">
        <w:r w:rsidRPr="00481D2D">
          <w:t xml:space="preserve">, </w:t>
        </w:r>
      </w:ins>
      <w:ins w:id="176" w:author="QCOM" w:date="2024-08-09T16:18:00Z" w16du:dateUtc="2024-08-09T23:18:00Z">
        <w:r w:rsidR="00B36927">
          <w:t xml:space="preserve">the request </w:t>
        </w:r>
      </w:ins>
      <w:ins w:id="177" w:author="QCOM" w:date="2024-08-05T15:54:00Z" w16du:dateUtc="2024-08-05T22:54:00Z">
        <w:r w:rsidR="001D6F38">
          <w:t>s</w:t>
        </w:r>
      </w:ins>
      <w:ins w:id="178" w:author="QCOM" w:date="2024-08-05T15:53:00Z" w16du:dateUtc="2024-08-05T22:53:00Z">
        <w:r w:rsidR="001D6F38">
          <w:t xml:space="preserve">hall </w:t>
        </w:r>
      </w:ins>
      <w:ins w:id="179" w:author="QCOM" w:date="2024-08-09T16:19:00Z" w16du:dateUtc="2024-08-09T23:19:00Z">
        <w:r w:rsidR="00B36927">
          <w:t xml:space="preserve">be </w:t>
        </w:r>
      </w:ins>
      <w:ins w:id="180" w:author="QCOM" w:date="2024-08-05T15:53:00Z" w16du:dateUtc="2024-08-05T22:53:00Z">
        <w:r w:rsidR="001D6F38">
          <w:t>rejec</w:t>
        </w:r>
      </w:ins>
      <w:ins w:id="181" w:author="QCOM" w:date="2024-08-05T15:54:00Z" w16du:dateUtc="2024-08-05T22:54:00Z">
        <w:r w:rsidR="001D6F38">
          <w:t>t</w:t>
        </w:r>
      </w:ins>
      <w:ins w:id="182" w:author="QCOM" w:date="2024-08-09T16:19:00Z" w16du:dateUtc="2024-08-09T23:19:00Z">
        <w:r w:rsidR="00B36927">
          <w:t>ed</w:t>
        </w:r>
      </w:ins>
      <w:ins w:id="183" w:author="QCOM" w:date="2024-08-05T15:53:00Z" w16du:dateUtc="2024-08-05T22:53:00Z">
        <w:r w:rsidR="001D6F38">
          <w:t xml:space="preserve">. </w:t>
        </w:r>
      </w:ins>
      <w:ins w:id="184" w:author="QCOM" w:date="2024-08-05T15:54:00Z" w16du:dateUtc="2024-08-05T22:54:00Z">
        <w:r w:rsidR="001D6F38">
          <w:t xml:space="preserve">Otherwise, a </w:t>
        </w:r>
      </w:ins>
      <w:ins w:id="185" w:author="QCOM" w:date="2024-08-05T15:42:00Z" w16du:dateUtc="2024-08-05T22:42:00Z">
        <w:r w:rsidR="004D5901" w:rsidRPr="00481D2D">
          <w:t>CS and IM CN subsystem capable UE shall follow the conventions and rules specified in 3GPP TS</w:t>
        </w:r>
      </w:ins>
      <w:ins w:id="186" w:author="Osama Lotfallah" w:date="2024-08-10T10:06:00Z" w16du:dateUtc="2024-08-10T17:06:00Z">
        <w:r w:rsidR="00536BC2" w:rsidRPr="00481D2D">
          <w:t> </w:t>
        </w:r>
      </w:ins>
      <w:ins w:id="187" w:author="QCOM" w:date="2024-08-05T15:42:00Z" w16du:dateUtc="2024-08-05T22:42:00Z">
        <w:r w:rsidR="004D5901" w:rsidRPr="00481D2D">
          <w:t xml:space="preserve">22.101 [1A] and 3GPP TS 23.167 [4B] to select the </w:t>
        </w:r>
      </w:ins>
      <w:ins w:id="188" w:author="QCOM" w:date="2024-08-05T15:47:00Z" w16du:dateUtc="2024-08-05T22:47:00Z">
        <w:r w:rsidR="001D6F38">
          <w:t xml:space="preserve">same </w:t>
        </w:r>
      </w:ins>
      <w:ins w:id="189" w:author="QCOM" w:date="2024-08-05T15:42:00Z" w16du:dateUtc="2024-08-05T22:42:00Z">
        <w:r w:rsidR="004D5901" w:rsidRPr="00481D2D">
          <w:t xml:space="preserve">domain </w:t>
        </w:r>
      </w:ins>
      <w:ins w:id="190" w:author="QCOM" w:date="2024-08-05T15:47:00Z" w16du:dateUtc="2024-08-05T22:47:00Z">
        <w:r w:rsidR="001D6F38">
          <w:t xml:space="preserve">as </w:t>
        </w:r>
      </w:ins>
      <w:ins w:id="191" w:author="QCOM" w:date="2024-08-05T15:42:00Z" w16du:dateUtc="2024-08-05T22:42:00Z">
        <w:r w:rsidR="004D5901" w:rsidRPr="00481D2D">
          <w:t xml:space="preserve">for </w:t>
        </w:r>
      </w:ins>
      <w:ins w:id="192" w:author="QCOM" w:date="2024-08-05T15:47:00Z" w16du:dateUtc="2024-08-05T22:47:00Z">
        <w:r w:rsidR="001D6F38">
          <w:t>an</w:t>
        </w:r>
      </w:ins>
      <w:ins w:id="193" w:author="QCOM" w:date="2024-08-05T15:42:00Z" w16du:dateUtc="2024-08-05T22:42:00Z">
        <w:r w:rsidR="004D5901" w:rsidRPr="00481D2D">
          <w:t xml:space="preserve"> emergency </w:t>
        </w:r>
      </w:ins>
      <w:ins w:id="194" w:author="QCOM" w:date="2024-08-05T15:47:00Z" w16du:dateUtc="2024-08-05T22:47:00Z">
        <w:r w:rsidR="001D6F38">
          <w:t>eC</w:t>
        </w:r>
      </w:ins>
      <w:ins w:id="195" w:author="QCOM" w:date="2024-08-05T15:42:00Z" w16du:dateUtc="2024-08-05T22:42:00Z">
        <w:r w:rsidR="004D5901" w:rsidRPr="00481D2D">
          <w:t>all attempt. If the CS domain is selected, the UE shall attempt a</w:t>
        </w:r>
      </w:ins>
      <w:ins w:id="196" w:author="QCOM" w:date="2024-08-05T15:47:00Z" w16du:dateUtc="2024-08-05T22:47:00Z">
        <w:r w:rsidR="001D6F38">
          <w:t xml:space="preserve"> test</w:t>
        </w:r>
      </w:ins>
      <w:ins w:id="197" w:author="QCOM" w:date="2024-08-05T15:48:00Z" w16du:dateUtc="2024-08-05T22:48:00Z">
        <w:r w:rsidR="001D6F38">
          <w:t xml:space="preserve"> eC</w:t>
        </w:r>
      </w:ins>
      <w:ins w:id="198" w:author="QCOM" w:date="2024-08-05T15:42:00Z" w16du:dateUtc="2024-08-05T22:42:00Z">
        <w:r w:rsidR="004D5901" w:rsidRPr="00481D2D">
          <w:t xml:space="preserve">all setup </w:t>
        </w:r>
      </w:ins>
      <w:ins w:id="199" w:author="QCOM" w:date="2024-08-05T15:48:00Z" w16du:dateUtc="2024-08-05T22:48:00Z">
        <w:r w:rsidR="001D6F38">
          <w:t>as a non-em</w:t>
        </w:r>
      </w:ins>
      <w:ins w:id="200" w:author="QCOM" w:date="2024-08-05T15:49:00Z" w16du:dateUtc="2024-08-05T22:49:00Z">
        <w:r w:rsidR="001D6F38">
          <w:t xml:space="preserve">ergency services </w:t>
        </w:r>
      </w:ins>
      <w:ins w:id="201" w:author="QCOM" w:date="2024-08-05T15:50:00Z" w16du:dateUtc="2024-08-05T22:50:00Z">
        <w:r w:rsidR="001D6F38">
          <w:t xml:space="preserve">call </w:t>
        </w:r>
      </w:ins>
      <w:ins w:id="202" w:author="QCOM" w:date="2024-08-05T15:42:00Z" w16du:dateUtc="2024-08-05T22:42:00Z">
        <w:r w:rsidR="004D5901" w:rsidRPr="00481D2D">
          <w:t>using appropriate access technology specific procedures.</w:t>
        </w:r>
      </w:ins>
    </w:p>
    <w:p w14:paraId="128125BF" w14:textId="7A25D977" w:rsidR="00D30280" w:rsidRDefault="004D5901">
      <w:pPr>
        <w:rPr>
          <w:ins w:id="203" w:author="QCOM" w:date="2024-08-07T20:29:00Z" w16du:dateUtc="2024-08-08T03:29:00Z"/>
          <w:lang w:eastAsia="ja-JP"/>
        </w:rPr>
        <w:pPrChange w:id="204" w:author="QCOM" w:date="2024-08-07T20:29:00Z" w16du:dateUtc="2024-08-08T03:29:00Z">
          <w:pPr>
            <w:pStyle w:val="B1"/>
          </w:pPr>
        </w:pPrChange>
      </w:pPr>
      <w:ins w:id="205" w:author="QCOM" w:date="2024-08-05T15:42:00Z" w16du:dateUtc="2024-08-05T22:42:00Z">
        <w:r w:rsidRPr="00481D2D">
          <w:t>If the IM CN subsystem is selected and the UE is</w:t>
        </w:r>
      </w:ins>
      <w:ins w:id="206" w:author="QCOM" w:date="2024-08-05T15:55:00Z" w16du:dateUtc="2024-08-05T22:55:00Z">
        <w:r w:rsidR="001D6F38">
          <w:t xml:space="preserve"> not </w:t>
        </w:r>
      </w:ins>
      <w:ins w:id="207" w:author="QCOM" w:date="2024-08-05T15:56:00Z" w16du:dateUtc="2024-08-05T22:56:00Z">
        <w:r w:rsidR="001D6F38">
          <w:t xml:space="preserve">currently </w:t>
        </w:r>
      </w:ins>
      <w:ins w:id="208" w:author="QCOM" w:date="2024-08-05T15:55:00Z" w16du:dateUtc="2024-08-05T22:55:00Z">
        <w:r w:rsidR="001D6F38">
          <w:t>registe</w:t>
        </w:r>
      </w:ins>
      <w:ins w:id="209" w:author="QCOM" w:date="2024-08-05T15:56:00Z" w16du:dateUtc="2024-08-05T22:56:00Z">
        <w:r w:rsidR="001D6F38">
          <w:t xml:space="preserve">red, </w:t>
        </w:r>
      </w:ins>
      <w:ins w:id="210" w:author="QCOM" w:date="2024-08-05T15:42:00Z" w16du:dateUtc="2024-08-05T22:42:00Z">
        <w:r w:rsidRPr="00481D2D">
          <w:t>the UE shal</w:t>
        </w:r>
      </w:ins>
      <w:ins w:id="211" w:author="QCOM" w:date="2024-08-05T19:51:00Z" w16du:dateUtc="2024-08-06T02:51:00Z">
        <w:r w:rsidR="00E44EBA">
          <w:t>l</w:t>
        </w:r>
      </w:ins>
      <w:ins w:id="212" w:author="QCOM" w:date="2024-08-05T15:56:00Z" w16du:dateUtc="2024-08-05T22:56:00Z">
        <w:r w:rsidR="001D6F38">
          <w:t xml:space="preserve"> </w:t>
        </w:r>
      </w:ins>
      <w:ins w:id="213" w:author="QCOM" w:date="2024-08-05T15:42:00Z" w16du:dateUtc="2024-08-05T22:42:00Z">
        <w:r w:rsidRPr="00481D2D">
          <w:rPr>
            <w:lang w:eastAsia="ja-JP"/>
          </w:rPr>
          <w:t>perform an initial registration, as described in subclause 5.1.</w:t>
        </w:r>
      </w:ins>
      <w:ins w:id="214" w:author="QCOM" w:date="2024-08-05T15:57:00Z" w16du:dateUtc="2024-08-05T22:57:00Z">
        <w:r w:rsidR="001D6F38">
          <w:rPr>
            <w:lang w:eastAsia="ja-JP"/>
          </w:rPr>
          <w:t>1.2.</w:t>
        </w:r>
      </w:ins>
      <w:ins w:id="215" w:author="QCOM" w:date="2024-08-05T15:58:00Z" w16du:dateUtc="2024-08-05T22:58:00Z">
        <w:r w:rsidR="001D6F38">
          <w:rPr>
            <w:lang w:eastAsia="ja-JP"/>
          </w:rPr>
          <w:t xml:space="preserve"> The UE shall th</w:t>
        </w:r>
      </w:ins>
      <w:ins w:id="216" w:author="QCOM" w:date="2024-08-05T15:59:00Z" w16du:dateUtc="2024-08-05T22:59:00Z">
        <w:r w:rsidR="001D6F38">
          <w:rPr>
            <w:lang w:eastAsia="ja-JP"/>
          </w:rPr>
          <w:t>e</w:t>
        </w:r>
      </w:ins>
      <w:ins w:id="217" w:author="QCOM" w:date="2024-08-05T15:58:00Z" w16du:dateUtc="2024-08-05T22:58:00Z">
        <w:r w:rsidR="001D6F38">
          <w:rPr>
            <w:lang w:eastAsia="ja-JP"/>
          </w:rPr>
          <w:t xml:space="preserve">n </w:t>
        </w:r>
      </w:ins>
      <w:ins w:id="218" w:author="QCOM" w:date="2024-08-05T19:55:00Z" w16du:dateUtc="2024-08-06T02:55:00Z">
        <w:r w:rsidR="00E44EBA" w:rsidRPr="00481D2D">
          <w:t>apply the procedures as specified in subclause 5.1.2A and 5.1.3</w:t>
        </w:r>
        <w:r w:rsidR="00E44EBA">
          <w:t xml:space="preserve"> to send an INVITE</w:t>
        </w:r>
      </w:ins>
      <w:ins w:id="219" w:author="QCOM" w:date="2024-08-05T19:57:00Z" w16du:dateUtc="2024-08-06T02:57:00Z">
        <w:r w:rsidR="00E44EBA">
          <w:t xml:space="preserve"> </w:t>
        </w:r>
      </w:ins>
      <w:ins w:id="220" w:author="QCOM" w:date="2024-08-07T20:27:00Z" w16du:dateUtc="2024-08-08T03:27:00Z">
        <w:r w:rsidR="00370AEE" w:rsidRPr="00481D2D">
          <w:t>with the following additions:</w:t>
        </w:r>
      </w:ins>
    </w:p>
    <w:p w14:paraId="4E2FBFC6" w14:textId="0FA290B0" w:rsidR="00BB094D" w:rsidRDefault="00D30280" w:rsidP="00131FB3">
      <w:pPr>
        <w:pStyle w:val="B1"/>
        <w:rPr>
          <w:ins w:id="221" w:author="QCOM" w:date="2024-08-08T15:34:00Z" w16du:dateUtc="2024-08-08T22:34:00Z"/>
        </w:rPr>
      </w:pPr>
      <w:ins w:id="222" w:author="QCOM" w:date="2024-08-07T20:29:00Z" w16du:dateUtc="2024-08-08T03:29:00Z">
        <w:r>
          <w:rPr>
            <w:lang w:eastAsia="ja-JP"/>
          </w:rPr>
          <w:t>1)</w:t>
        </w:r>
        <w:r>
          <w:rPr>
            <w:lang w:eastAsia="ja-JP"/>
          </w:rPr>
          <w:tab/>
        </w:r>
      </w:ins>
      <w:ins w:id="223" w:author="QCOM" w:date="2024-08-08T15:35:00Z" w16du:dateUtc="2024-08-08T22:35:00Z">
        <w:r w:rsidR="00BB094D">
          <w:rPr>
            <w:lang w:eastAsia="ja-JP"/>
          </w:rPr>
          <w:t>t</w:t>
        </w:r>
      </w:ins>
      <w:ins w:id="224" w:author="QCOM" w:date="2024-08-07T20:29:00Z" w16du:dateUtc="2024-08-08T03:29:00Z">
        <w:r w:rsidRPr="00481D2D">
          <w:rPr>
            <w:lang w:eastAsia="ja-JP"/>
          </w:rPr>
          <w:t xml:space="preserve">he </w:t>
        </w:r>
        <w:r w:rsidRPr="00481D2D">
          <w:t xml:space="preserve">UE shall set the Request-URI to </w:t>
        </w:r>
        <w:r w:rsidRPr="00312388">
          <w:t>"urn:service:test.sos.ecall"</w:t>
        </w:r>
        <w:r>
          <w:t xml:space="preserve"> </w:t>
        </w:r>
        <w:r w:rsidRPr="00481D2D">
          <w:t>as specified in RFC 8147 [244]</w:t>
        </w:r>
        <w:r>
          <w:t xml:space="preserve"> </w:t>
        </w:r>
        <w:r w:rsidRPr="004D5901">
          <w:t xml:space="preserve">or </w:t>
        </w:r>
        <w:r>
          <w:t xml:space="preserve">to </w:t>
        </w:r>
        <w:r w:rsidRPr="004D5901">
          <w:t xml:space="preserve">any other </w:t>
        </w:r>
        <w:r>
          <w:t xml:space="preserve">non-emergency </w:t>
        </w:r>
        <w:r w:rsidRPr="004D5901">
          <w:t>service URN that is defined by a national regulator, PSAP or eCall test provider for testing purposes</w:t>
        </w:r>
        <w:r w:rsidR="007E05F5">
          <w:t>;</w:t>
        </w:r>
      </w:ins>
    </w:p>
    <w:p w14:paraId="5931CA4D" w14:textId="77777777" w:rsidR="002832F1" w:rsidRDefault="00BB094D" w:rsidP="00BB094D">
      <w:pPr>
        <w:pStyle w:val="B1"/>
        <w:rPr>
          <w:ins w:id="225" w:author="QCOM" w:date="2024-08-08T15:36:00Z" w16du:dateUtc="2024-08-08T22:36:00Z"/>
        </w:rPr>
      </w:pPr>
      <w:ins w:id="226" w:author="QCOM" w:date="2024-08-08T15:34:00Z" w16du:dateUtc="2024-08-08T22:34:00Z">
        <w:r>
          <w:t>2)</w:t>
        </w:r>
      </w:ins>
      <w:ins w:id="227" w:author="QCOM" w:date="2024-08-08T15:35:00Z" w16du:dateUtc="2024-08-08T22:35:00Z">
        <w:r>
          <w:tab/>
        </w:r>
      </w:ins>
      <w:ins w:id="228" w:author="QCOM" w:date="2024-08-08T15:34:00Z" w16du:dateUtc="2024-08-08T22:34:00Z">
        <w:r w:rsidRPr="00481D2D">
          <w:t>the UE shall insert in the INVITE request, a To header field with the same service URN as in the Request-</w:t>
        </w:r>
        <w:smartTag w:uri="urn:schemas-microsoft-com:office:smarttags" w:element="stockticker">
          <w:r w:rsidRPr="00481D2D">
            <w:t>URI</w:t>
          </w:r>
        </w:smartTag>
        <w:r w:rsidRPr="00481D2D">
          <w:t>;</w:t>
        </w:r>
      </w:ins>
    </w:p>
    <w:p w14:paraId="186F6BCD" w14:textId="1996E112" w:rsidR="00D30280" w:rsidRDefault="002832F1" w:rsidP="002832F1">
      <w:pPr>
        <w:pStyle w:val="B1"/>
        <w:rPr>
          <w:ins w:id="229" w:author="QCOM" w:date="2024-08-07T20:29:00Z" w16du:dateUtc="2024-08-08T03:29:00Z"/>
        </w:rPr>
      </w:pPr>
      <w:ins w:id="230" w:author="QCOM" w:date="2024-08-08T15:36:00Z" w16du:dateUtc="2024-08-08T22:36:00Z">
        <w:r>
          <w:t>3)</w:t>
        </w:r>
        <w:r>
          <w:tab/>
        </w:r>
        <w:r w:rsidRPr="00481D2D">
          <w:t xml:space="preserve">the UE shall insert in the INVITE request, a From header field that includes the public user identity or the tel </w:t>
        </w:r>
        <w:smartTag w:uri="urn:schemas-microsoft-com:office:smarttags" w:element="stockticker">
          <w:r w:rsidRPr="00481D2D">
            <w:t>URI</w:t>
          </w:r>
        </w:smartTag>
        <w:r w:rsidRPr="00481D2D">
          <w:t xml:space="preserve"> associated with the public user identity, as described in subclause 4.2;</w:t>
        </w:r>
        <w:r>
          <w:t xml:space="preserve"> </w:t>
        </w:r>
      </w:ins>
      <w:ins w:id="231" w:author="QCOM" w:date="2024-08-07T20:32:00Z" w16du:dateUtc="2024-08-08T03:32:00Z">
        <w:r w:rsidR="00131FB3">
          <w:t>and</w:t>
        </w:r>
      </w:ins>
    </w:p>
    <w:p w14:paraId="754A5AF7" w14:textId="3CB31B78" w:rsidR="00370AEE" w:rsidRPr="00481D2D" w:rsidRDefault="002832F1" w:rsidP="00370AEE">
      <w:pPr>
        <w:pStyle w:val="B1"/>
        <w:rPr>
          <w:ins w:id="232" w:author="QCOM" w:date="2024-08-07T20:27:00Z" w16du:dateUtc="2024-08-08T03:27:00Z"/>
        </w:rPr>
      </w:pPr>
      <w:ins w:id="233" w:author="QCOM" w:date="2024-08-08T15:37:00Z" w16du:dateUtc="2024-08-08T22:37:00Z">
        <w:r>
          <w:t>4</w:t>
        </w:r>
      </w:ins>
      <w:ins w:id="234" w:author="QCOM" w:date="2024-08-07T20:27:00Z" w16du:dateUtc="2024-08-08T03:27:00Z">
        <w:r w:rsidR="00370AEE" w:rsidRPr="00481D2D">
          <w:t>)</w:t>
        </w:r>
        <w:r w:rsidR="00370AEE" w:rsidRPr="00481D2D">
          <w:tab/>
          <w:t>if the IP-CAN indicates the eCall support indication, the UE shall:</w:t>
        </w:r>
      </w:ins>
    </w:p>
    <w:p w14:paraId="4090BE06" w14:textId="77777777" w:rsidR="00370AEE" w:rsidRPr="00481D2D" w:rsidRDefault="00370AEE" w:rsidP="00370AEE">
      <w:pPr>
        <w:pStyle w:val="B2"/>
        <w:rPr>
          <w:ins w:id="235" w:author="QCOM" w:date="2024-08-07T20:27:00Z" w16du:dateUtc="2024-08-08T03:27:00Z"/>
          <w:lang w:eastAsia="ja-JP"/>
        </w:rPr>
      </w:pPr>
      <w:ins w:id="236" w:author="QCOM" w:date="2024-08-07T20:27:00Z" w16du:dateUtc="2024-08-08T03:27:00Z">
        <w:r w:rsidRPr="00481D2D">
          <w:rPr>
            <w:lang w:eastAsia="ja-JP"/>
          </w:rPr>
          <w:t>a)</w:t>
        </w:r>
        <w:r w:rsidRPr="00481D2D">
          <w:rPr>
            <w:lang w:eastAsia="ja-JP"/>
          </w:rPr>
          <w:tab/>
          <w:t>insert a</w:t>
        </w:r>
        <w:r w:rsidRPr="00481D2D">
          <w:t xml:space="preserve"> multipart/mixed body containing an "application/EmergencyCallData.eCall.MSD" MIME body part as defined in RFC 8147 [244], containing the MSD not exceeding 140 bytes and encoded in binary ASN.1 </w:t>
        </w:r>
        <w:r w:rsidRPr="00481D2D">
          <w:lastRenderedPageBreak/>
          <w:t>PER as specified in CEN EN 15722:2015 [245] and include a Content-Disposition header field with a "handling" header field parameter with an "optional" value, as described in RFC 3261 [26]</w:t>
        </w:r>
        <w:r w:rsidRPr="00481D2D">
          <w:rPr>
            <w:lang w:eastAsia="ja-JP"/>
          </w:rPr>
          <w:t>;</w:t>
        </w:r>
      </w:ins>
    </w:p>
    <w:p w14:paraId="0BD6D59B" w14:textId="5CE081F1" w:rsidR="00370AEE" w:rsidRPr="00481D2D" w:rsidRDefault="00370AEE" w:rsidP="00370AEE">
      <w:pPr>
        <w:pStyle w:val="B2"/>
        <w:rPr>
          <w:ins w:id="237" w:author="QCOM" w:date="2024-08-07T20:27:00Z" w16du:dateUtc="2024-08-08T03:27:00Z"/>
          <w:lang w:eastAsia="ja-JP"/>
        </w:rPr>
      </w:pPr>
      <w:ins w:id="238" w:author="QCOM" w:date="2024-08-07T20:27:00Z" w16du:dateUtc="2024-08-08T03:27:00Z">
        <w:r w:rsidRPr="00481D2D">
          <w:t>b)</w:t>
        </w:r>
        <w:r w:rsidRPr="00481D2D">
          <w:tab/>
          <w:t>insert an Accept header field indicating the UE is willing to accept</w:t>
        </w:r>
        <w:r w:rsidRPr="00481D2D">
          <w:rPr>
            <w:lang w:eastAsia="ja-JP"/>
          </w:rPr>
          <w:t xml:space="preserve"> an </w:t>
        </w:r>
        <w:r w:rsidRPr="00481D2D">
          <w:t>"</w:t>
        </w:r>
        <w:r w:rsidRPr="00481D2D">
          <w:rPr>
            <w:lang w:eastAsia="ja-JP"/>
          </w:rPr>
          <w:t>application/EmergencyCallData.Control+xml</w:t>
        </w:r>
        <w:r w:rsidRPr="00481D2D">
          <w:t>"</w:t>
        </w:r>
        <w:r w:rsidRPr="00481D2D">
          <w:rPr>
            <w:lang w:eastAsia="ja-JP"/>
          </w:rPr>
          <w:t xml:space="preserve"> MIME type as defined in </w:t>
        </w:r>
        <w:r w:rsidRPr="00481D2D">
          <w:t>RFC 8147 [244];</w:t>
        </w:r>
      </w:ins>
    </w:p>
    <w:p w14:paraId="4BCD6497" w14:textId="0C2567E5" w:rsidR="00370AEE" w:rsidRDefault="00370AEE" w:rsidP="00370AEE">
      <w:pPr>
        <w:pStyle w:val="B2"/>
        <w:rPr>
          <w:ins w:id="239" w:author="QCOM" w:date="2024-08-07T20:31:00Z" w16du:dateUtc="2024-08-08T03:31:00Z"/>
        </w:rPr>
      </w:pPr>
      <w:ins w:id="240" w:author="QCOM" w:date="2024-08-07T20:27:00Z" w16du:dateUtc="2024-08-08T03:27:00Z">
        <w:r w:rsidRPr="00481D2D">
          <w:t>c)</w:t>
        </w:r>
        <w:r w:rsidRPr="00481D2D">
          <w:tab/>
          <w:t>insert a Recv-Info header field set to "EmergencyCallData.eCall.MSD" as defined in RFC 8147 [244]</w:t>
        </w:r>
      </w:ins>
      <w:ins w:id="241" w:author="QCOM" w:date="2024-08-07T20:32:00Z" w16du:dateUtc="2024-08-08T03:32:00Z">
        <w:r w:rsidR="008F3722">
          <w:t xml:space="preserve">; </w:t>
        </w:r>
      </w:ins>
      <w:ins w:id="242" w:author="QCOM" w:date="2024-08-07T20:31:00Z" w16du:dateUtc="2024-08-08T03:31:00Z">
        <w:r w:rsidR="008D496C">
          <w:t>and</w:t>
        </w:r>
      </w:ins>
    </w:p>
    <w:p w14:paraId="70EFBE9C" w14:textId="0535CD6D" w:rsidR="008D496C" w:rsidRPr="00481D2D" w:rsidRDefault="008D496C" w:rsidP="00370AEE">
      <w:pPr>
        <w:pStyle w:val="B2"/>
        <w:rPr>
          <w:ins w:id="243" w:author="QCOM" w:date="2024-08-07T20:27:00Z" w16du:dateUtc="2024-08-08T03:27:00Z"/>
          <w:lang w:eastAsia="ja-JP"/>
        </w:rPr>
      </w:pPr>
      <w:ins w:id="244" w:author="QCOM" w:date="2024-08-07T20:31:00Z" w16du:dateUtc="2024-08-08T03:31:00Z">
        <w:r>
          <w:t>d)</w:t>
        </w:r>
        <w:r>
          <w:tab/>
          <w:t>set t</w:t>
        </w:r>
        <w:r w:rsidRPr="004C1244">
          <w:t xml:space="preserve">he test bit </w:t>
        </w:r>
        <w:r>
          <w:t xml:space="preserve">in the MSD </w:t>
        </w:r>
        <w:r w:rsidRPr="004C1244">
          <w:t>according to</w:t>
        </w:r>
        <w:r>
          <w:t xml:space="preserve"> </w:t>
        </w:r>
        <w:r w:rsidRPr="004C1244">
          <w:t>CEN</w:t>
        </w:r>
      </w:ins>
      <w:ins w:id="245" w:author="Osama Lotfallah" w:date="2024-08-10T10:07:00Z" w16du:dateUtc="2024-08-10T17:07:00Z">
        <w:r w:rsidR="00536BC2" w:rsidRPr="00481D2D">
          <w:t> </w:t>
        </w:r>
      </w:ins>
      <w:ins w:id="246" w:author="QCOM" w:date="2024-08-07T20:31:00Z" w16du:dateUtc="2024-08-08T03:31:00Z">
        <w:r w:rsidRPr="004C1244">
          <w:t>EN</w:t>
        </w:r>
      </w:ins>
      <w:ins w:id="247" w:author="Osama Lotfallah" w:date="2024-08-10T10:07:00Z" w16du:dateUtc="2024-08-10T17:07:00Z">
        <w:r w:rsidR="00536BC2" w:rsidRPr="00481D2D">
          <w:t> </w:t>
        </w:r>
      </w:ins>
      <w:ins w:id="248" w:author="QCOM" w:date="2024-08-07T20:31:00Z" w16du:dateUtc="2024-08-08T03:31:00Z">
        <w:r w:rsidRPr="004C1244">
          <w:t>15722:2015</w:t>
        </w:r>
      </w:ins>
      <w:ins w:id="249" w:author="Osama Lotfallah" w:date="2024-08-10T10:08:00Z" w16du:dateUtc="2024-08-10T17:08:00Z">
        <w:r w:rsidR="00536BC2" w:rsidRPr="00481D2D">
          <w:t> </w:t>
        </w:r>
      </w:ins>
      <w:ins w:id="250" w:author="QCOM" w:date="2024-08-07T20:31:00Z" w16du:dateUtc="2024-08-08T03:31:00Z">
        <w:r w:rsidRPr="004C1244">
          <w:t>[245]</w:t>
        </w:r>
      </w:ins>
      <w:ins w:id="251" w:author="QCOM" w:date="2024-08-07T20:32:00Z" w16du:dateUtc="2024-08-08T03:32:00Z">
        <w:r w:rsidR="008F3722">
          <w:t>.</w:t>
        </w:r>
      </w:ins>
    </w:p>
    <w:p w14:paraId="2198C10F" w14:textId="6186EDB7" w:rsidR="00370AEE" w:rsidRPr="00481D2D" w:rsidRDefault="00370AEE" w:rsidP="00370AEE">
      <w:pPr>
        <w:pStyle w:val="NO"/>
        <w:rPr>
          <w:ins w:id="252" w:author="QCOM" w:date="2024-08-07T20:27:00Z" w16du:dateUtc="2024-08-08T03:27:00Z"/>
          <w:lang w:eastAsia="ja-JP"/>
        </w:rPr>
      </w:pPr>
      <w:ins w:id="253" w:author="QCOM" w:date="2024-08-07T20:27:00Z" w16du:dateUtc="2024-08-08T03:27:00Z">
        <w:r w:rsidRPr="00481D2D">
          <w:t>NOTE:</w:t>
        </w:r>
        <w:r w:rsidRPr="00481D2D">
          <w:tab/>
          <w:t>Further content for the INVITE is as defined in RFC 8147 [244].</w:t>
        </w:r>
      </w:ins>
    </w:p>
    <w:p w14:paraId="7C332BDF" w14:textId="77777777" w:rsidR="00370AEE" w:rsidRPr="00481D2D" w:rsidRDefault="00370AEE" w:rsidP="00370AEE">
      <w:pPr>
        <w:rPr>
          <w:ins w:id="254" w:author="QCOM" w:date="2024-08-07T20:27:00Z" w16du:dateUtc="2024-08-08T03:27:00Z"/>
          <w:lang w:eastAsia="ja-JP"/>
        </w:rPr>
      </w:pPr>
      <w:ins w:id="255" w:author="QCOM" w:date="2024-08-07T20:27:00Z" w16du:dateUtc="2024-08-08T03:27:00Z">
        <w:r w:rsidRPr="00481D2D">
          <w:rPr>
            <w:lang w:eastAsia="ja-JP"/>
          </w:rPr>
          <w:t>Then the UE shall proceed as follows:</w:t>
        </w:r>
      </w:ins>
    </w:p>
    <w:p w14:paraId="5226F888" w14:textId="77777777" w:rsidR="00370AEE" w:rsidRPr="00481D2D" w:rsidRDefault="00370AEE" w:rsidP="00370AEE">
      <w:pPr>
        <w:pStyle w:val="B1"/>
        <w:rPr>
          <w:ins w:id="256" w:author="QCOM" w:date="2024-08-07T20:27:00Z" w16du:dateUtc="2024-08-08T03:27:00Z"/>
          <w:lang w:eastAsia="ja-JP"/>
        </w:rPr>
      </w:pPr>
      <w:ins w:id="257" w:author="QCOM" w:date="2024-08-07T20:27:00Z" w16du:dateUtc="2024-08-08T03:27:00Z">
        <w:r w:rsidRPr="00481D2D">
          <w:rPr>
            <w:lang w:eastAsia="ja-JP"/>
          </w:rPr>
          <w:t>1)</w:t>
        </w:r>
        <w:r w:rsidRPr="00481D2D">
          <w:rPr>
            <w:lang w:eastAsia="ja-JP"/>
          </w:rPr>
          <w:tab/>
          <w:t xml:space="preserve">if the UE receives a 200 (OK) </w:t>
        </w:r>
        <w:r w:rsidRPr="00481D2D">
          <w:t>response</w:t>
        </w:r>
        <w:r w:rsidRPr="00481D2D">
          <w:rPr>
            <w:lang w:eastAsia="ja-JP"/>
          </w:rPr>
          <w:t xml:space="preserve"> to the INVITE request not containing:</w:t>
        </w:r>
      </w:ins>
    </w:p>
    <w:p w14:paraId="3C195040" w14:textId="77777777" w:rsidR="00370AEE" w:rsidRPr="00481D2D" w:rsidRDefault="00370AEE" w:rsidP="00370AEE">
      <w:pPr>
        <w:pStyle w:val="B2"/>
        <w:rPr>
          <w:ins w:id="258" w:author="QCOM" w:date="2024-08-07T20:27:00Z" w16du:dateUtc="2024-08-08T03:27:00Z"/>
        </w:rPr>
      </w:pPr>
      <w:ins w:id="259" w:author="QCOM" w:date="2024-08-07T20:27:00Z" w16du:dateUtc="2024-08-08T03:27:00Z">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ins>
    </w:p>
    <w:p w14:paraId="32286EBC" w14:textId="37BF22B1" w:rsidR="00370AEE" w:rsidRPr="00481D2D" w:rsidRDefault="00370AEE" w:rsidP="00370AEE">
      <w:pPr>
        <w:pStyle w:val="B3"/>
        <w:rPr>
          <w:ins w:id="260" w:author="QCOM" w:date="2024-08-07T20:27:00Z" w16du:dateUtc="2024-08-08T03:27:00Z"/>
        </w:rPr>
      </w:pPr>
      <w:ins w:id="261" w:author="QCOM" w:date="2024-08-07T20:27:00Z" w16du:dateUtc="2024-08-08T03:27:00Z">
        <w:r w:rsidRPr="00481D2D">
          <w:t>i)</w:t>
        </w:r>
        <w:r w:rsidRPr="00481D2D">
          <w:tab/>
          <w:t xml:space="preserve">a "received" attribute set to </w:t>
        </w:r>
        <w:r>
          <w:t xml:space="preserve">either </w:t>
        </w:r>
        <w:r w:rsidRPr="00481D2D">
          <w:t>"true"</w:t>
        </w:r>
        <w:r>
          <w:t xml:space="preserve"> or </w:t>
        </w:r>
      </w:ins>
      <w:ins w:id="262" w:author="Lena Chaponniere32" w:date="2024-08-09T09:27:00Z" w16du:dateUtc="2024-08-09T16:27:00Z">
        <w:r w:rsidR="00E760AE" w:rsidRPr="00481D2D">
          <w:t>"</w:t>
        </w:r>
      </w:ins>
      <w:ins w:id="263" w:author="QCOM" w:date="2024-08-07T20:27:00Z" w16du:dateUtc="2024-08-08T03:27:00Z">
        <w:r>
          <w:t>false</w:t>
        </w:r>
      </w:ins>
      <w:ins w:id="264" w:author="Lena Chaponniere32" w:date="2024-08-09T09:27:00Z" w16du:dateUtc="2024-08-09T16:27:00Z">
        <w:r w:rsidR="00E760AE" w:rsidRPr="00481D2D">
          <w:t>"</w:t>
        </w:r>
      </w:ins>
      <w:ins w:id="265" w:author="QCOM" w:date="2024-08-07T20:27:00Z" w16du:dateUtc="2024-08-08T03:27:00Z">
        <w:r w:rsidRPr="00481D2D">
          <w:t>; and</w:t>
        </w:r>
      </w:ins>
    </w:p>
    <w:p w14:paraId="542CE0B6" w14:textId="77777777" w:rsidR="00370AEE" w:rsidRPr="00481D2D" w:rsidRDefault="00370AEE" w:rsidP="00370AEE">
      <w:pPr>
        <w:pStyle w:val="B3"/>
        <w:rPr>
          <w:ins w:id="266" w:author="QCOM" w:date="2024-08-07T20:27:00Z" w16du:dateUtc="2024-08-08T03:27:00Z"/>
        </w:rPr>
      </w:pPr>
      <w:ins w:id="267" w:author="QCOM" w:date="2024-08-07T20:27:00Z" w16du:dateUtc="2024-08-08T03:27:00Z">
        <w:r w:rsidRPr="00481D2D">
          <w:t>ii)</w:t>
        </w:r>
        <w:r w:rsidRPr="00481D2D">
          <w:tab/>
          <w:t>a "ref" attribute set to the Content-ID of the MIME body part containing the MSD sent by the UE;</w:t>
        </w:r>
      </w:ins>
    </w:p>
    <w:p w14:paraId="58B58BB8" w14:textId="77777777" w:rsidR="00370AEE" w:rsidRPr="00481D2D" w:rsidRDefault="00370AEE" w:rsidP="00370AEE">
      <w:pPr>
        <w:pStyle w:val="B1"/>
        <w:rPr>
          <w:ins w:id="268" w:author="QCOM" w:date="2024-08-07T20:27:00Z" w16du:dateUtc="2024-08-08T03:27:00Z"/>
        </w:rPr>
      </w:pPr>
      <w:ins w:id="269" w:author="QCOM" w:date="2024-08-07T20:27:00Z" w16du:dateUtc="2024-08-08T03:27:00Z">
        <w:r w:rsidRPr="00481D2D">
          <w:tab/>
        </w:r>
        <w:r w:rsidRPr="00481D2D">
          <w:rPr>
            <w:lang w:eastAsia="ja-JP"/>
          </w:rPr>
          <w:t xml:space="preserve">then the UE </w:t>
        </w:r>
        <w:r w:rsidRPr="00481D2D">
          <w:t>shall send the MSD using audio media stream encoded as described in 3GPP TS 26.267 [9C]</w:t>
        </w:r>
        <w:r w:rsidRPr="00481D2D">
          <w:rPr>
            <w:lang w:eastAsia="ja-JP"/>
          </w:rPr>
          <w:t>;</w:t>
        </w:r>
      </w:ins>
    </w:p>
    <w:p w14:paraId="47BDF75F" w14:textId="77777777" w:rsidR="00370AEE" w:rsidRPr="00481D2D" w:rsidRDefault="00370AEE" w:rsidP="00370AEE">
      <w:pPr>
        <w:pStyle w:val="B1"/>
        <w:rPr>
          <w:ins w:id="270" w:author="QCOM" w:date="2024-08-07T20:27:00Z" w16du:dateUtc="2024-08-08T03:27:00Z"/>
          <w:lang w:eastAsia="ja-JP"/>
        </w:rPr>
      </w:pPr>
      <w:ins w:id="271" w:author="QCOM" w:date="2024-08-07T20:27:00Z" w16du:dateUtc="2024-08-08T03:27:00Z">
        <w:r w:rsidRPr="00481D2D">
          <w:rPr>
            <w:lang w:eastAsia="ja-JP"/>
          </w:rPr>
          <w:t>2)</w:t>
        </w:r>
        <w:r w:rsidRPr="00481D2D">
          <w:rPr>
            <w:lang w:eastAsia="ja-JP"/>
          </w:rPr>
          <w:tab/>
          <w:t xml:space="preserve">if the UE receives a 200 (OK) </w:t>
        </w:r>
        <w:r w:rsidRPr="00481D2D">
          <w:t>response</w:t>
        </w:r>
        <w:r w:rsidRPr="00481D2D">
          <w:rPr>
            <w:lang w:eastAsia="ja-JP"/>
          </w:rPr>
          <w:t xml:space="preserve"> to the INVITE request containing:</w:t>
        </w:r>
      </w:ins>
    </w:p>
    <w:p w14:paraId="5DC7D612" w14:textId="77777777" w:rsidR="00370AEE" w:rsidRPr="00481D2D" w:rsidRDefault="00370AEE" w:rsidP="00370AEE">
      <w:pPr>
        <w:pStyle w:val="B2"/>
        <w:rPr>
          <w:ins w:id="272" w:author="QCOM" w:date="2024-08-07T20:27:00Z" w16du:dateUtc="2024-08-08T03:27:00Z"/>
        </w:rPr>
      </w:pPr>
      <w:ins w:id="273" w:author="QCOM" w:date="2024-08-07T20:27:00Z" w16du:dateUtc="2024-08-08T03:27:00Z">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ins>
    </w:p>
    <w:p w14:paraId="566C5338" w14:textId="77777777" w:rsidR="00370AEE" w:rsidRPr="00481D2D" w:rsidRDefault="00370AEE" w:rsidP="00370AEE">
      <w:pPr>
        <w:pStyle w:val="B3"/>
        <w:rPr>
          <w:ins w:id="274" w:author="QCOM" w:date="2024-08-07T20:27:00Z" w16du:dateUtc="2024-08-08T03:27:00Z"/>
        </w:rPr>
      </w:pPr>
      <w:ins w:id="275" w:author="QCOM" w:date="2024-08-07T20:27:00Z" w16du:dateUtc="2024-08-08T03:27:00Z">
        <w:r w:rsidRPr="00481D2D">
          <w:t>i)</w:t>
        </w:r>
        <w:r w:rsidRPr="00481D2D">
          <w:tab/>
          <w:t>a "received" attribute set to "true"; and</w:t>
        </w:r>
      </w:ins>
    </w:p>
    <w:p w14:paraId="14C16DA7" w14:textId="77777777" w:rsidR="00370AEE" w:rsidRPr="00481D2D" w:rsidRDefault="00370AEE" w:rsidP="00370AEE">
      <w:pPr>
        <w:pStyle w:val="B3"/>
        <w:rPr>
          <w:ins w:id="276" w:author="QCOM" w:date="2024-08-07T20:27:00Z" w16du:dateUtc="2024-08-08T03:27:00Z"/>
        </w:rPr>
      </w:pPr>
      <w:ins w:id="277" w:author="QCOM" w:date="2024-08-07T20:27:00Z" w16du:dateUtc="2024-08-08T03:27:00Z">
        <w:r w:rsidRPr="00481D2D">
          <w:t>ii)</w:t>
        </w:r>
        <w:r w:rsidRPr="00481D2D">
          <w:tab/>
          <w:t>a "ref" attribute set to the Content-ID of the MIME body part containing the MSD sent by the UE;</w:t>
        </w:r>
      </w:ins>
    </w:p>
    <w:p w14:paraId="5B985F22" w14:textId="77777777" w:rsidR="00370AEE" w:rsidRPr="00481D2D" w:rsidRDefault="00370AEE" w:rsidP="00370AEE">
      <w:pPr>
        <w:pStyle w:val="B1"/>
        <w:rPr>
          <w:ins w:id="278" w:author="QCOM" w:date="2024-08-07T20:27:00Z" w16du:dateUtc="2024-08-08T03:27:00Z"/>
        </w:rPr>
      </w:pPr>
      <w:ins w:id="279" w:author="QCOM" w:date="2024-08-07T20:27:00Z" w16du:dateUtc="2024-08-08T03:27:00Z">
        <w:r w:rsidRPr="00481D2D">
          <w:tab/>
        </w:r>
        <w:r w:rsidRPr="00481D2D">
          <w:rPr>
            <w:lang w:eastAsia="ja-JP"/>
          </w:rPr>
          <w:t xml:space="preserve">then the UE </w:t>
        </w:r>
        <w:r w:rsidRPr="00481D2D">
          <w:t xml:space="preserve">shall </w:t>
        </w:r>
        <w:r w:rsidRPr="00481D2D">
          <w:rPr>
            <w:lang w:eastAsia="ja-JP"/>
          </w:rPr>
          <w:t>consider the initial MSD transmission as successful;</w:t>
        </w:r>
      </w:ins>
    </w:p>
    <w:p w14:paraId="7F866F6B" w14:textId="77777777" w:rsidR="00370AEE" w:rsidRPr="00481D2D" w:rsidRDefault="00370AEE" w:rsidP="00370AEE">
      <w:pPr>
        <w:pStyle w:val="B1"/>
        <w:rPr>
          <w:ins w:id="280" w:author="QCOM" w:date="2024-08-07T20:27:00Z" w16du:dateUtc="2024-08-08T03:27:00Z"/>
          <w:lang w:eastAsia="ja-JP"/>
        </w:rPr>
      </w:pPr>
      <w:ins w:id="281" w:author="QCOM" w:date="2024-08-07T20:27:00Z" w16du:dateUtc="2024-08-08T03:27:00Z">
        <w:r>
          <w:rPr>
            <w:lang w:eastAsia="ja-JP"/>
          </w:rPr>
          <w:t>3</w:t>
        </w:r>
        <w:r w:rsidRPr="00481D2D">
          <w:rPr>
            <w:lang w:eastAsia="ja-JP"/>
          </w:rPr>
          <w:t>)</w:t>
        </w:r>
        <w:r w:rsidRPr="00481D2D">
          <w:rPr>
            <w:lang w:eastAsia="ja-JP"/>
          </w:rPr>
          <w:tab/>
          <w:t xml:space="preserve">if the UE receives a 200 (OK) </w:t>
        </w:r>
        <w:r w:rsidRPr="00481D2D">
          <w:t>response</w:t>
        </w:r>
        <w:r w:rsidRPr="00481D2D">
          <w:rPr>
            <w:lang w:eastAsia="ja-JP"/>
          </w:rPr>
          <w:t xml:space="preserve"> to the INVITE request containing:</w:t>
        </w:r>
      </w:ins>
    </w:p>
    <w:p w14:paraId="636D546E" w14:textId="77777777" w:rsidR="00370AEE" w:rsidRPr="00481D2D" w:rsidRDefault="00370AEE" w:rsidP="00370AEE">
      <w:pPr>
        <w:pStyle w:val="B2"/>
        <w:rPr>
          <w:ins w:id="282" w:author="QCOM" w:date="2024-08-07T20:27:00Z" w16du:dateUtc="2024-08-08T03:27:00Z"/>
        </w:rPr>
      </w:pPr>
      <w:ins w:id="283" w:author="QCOM" w:date="2024-08-07T20:27:00Z" w16du:dateUtc="2024-08-08T03:27:00Z">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ins>
    </w:p>
    <w:p w14:paraId="744CE3D6" w14:textId="77777777" w:rsidR="00370AEE" w:rsidRPr="00481D2D" w:rsidRDefault="00370AEE" w:rsidP="00370AEE">
      <w:pPr>
        <w:pStyle w:val="B3"/>
        <w:rPr>
          <w:ins w:id="284" w:author="QCOM" w:date="2024-08-07T20:27:00Z" w16du:dateUtc="2024-08-08T03:27:00Z"/>
        </w:rPr>
      </w:pPr>
      <w:ins w:id="285" w:author="QCOM" w:date="2024-08-07T20:27:00Z" w16du:dateUtc="2024-08-08T03:27:00Z">
        <w:r w:rsidRPr="00481D2D">
          <w:t>i)</w:t>
        </w:r>
        <w:r w:rsidRPr="00481D2D">
          <w:tab/>
          <w:t>a "received" attribute set to "</w:t>
        </w:r>
        <w:r>
          <w:t>false</w:t>
        </w:r>
        <w:r w:rsidRPr="00481D2D">
          <w:t>"; and</w:t>
        </w:r>
      </w:ins>
    </w:p>
    <w:p w14:paraId="44CD8DD1" w14:textId="77777777" w:rsidR="00370AEE" w:rsidRPr="00481D2D" w:rsidRDefault="00370AEE" w:rsidP="00370AEE">
      <w:pPr>
        <w:pStyle w:val="B3"/>
        <w:rPr>
          <w:ins w:id="286" w:author="QCOM" w:date="2024-08-07T20:27:00Z" w16du:dateUtc="2024-08-08T03:27:00Z"/>
        </w:rPr>
      </w:pPr>
      <w:ins w:id="287" w:author="QCOM" w:date="2024-08-07T20:27:00Z" w16du:dateUtc="2024-08-08T03:27:00Z">
        <w:r w:rsidRPr="00481D2D">
          <w:t>ii)</w:t>
        </w:r>
        <w:r w:rsidRPr="00481D2D">
          <w:tab/>
          <w:t>a "ref" attribute set to the Content-ID of the MIME body part containing the MSD sent by the UE;</w:t>
        </w:r>
      </w:ins>
    </w:p>
    <w:p w14:paraId="1CC6552F" w14:textId="77777777" w:rsidR="00370AEE" w:rsidRPr="00481D2D" w:rsidRDefault="00370AEE" w:rsidP="00370AEE">
      <w:pPr>
        <w:pStyle w:val="B1"/>
        <w:rPr>
          <w:ins w:id="288" w:author="QCOM" w:date="2024-08-07T20:27:00Z" w16du:dateUtc="2024-08-08T03:27:00Z"/>
        </w:rPr>
      </w:pPr>
      <w:ins w:id="289" w:author="QCOM" w:date="2024-08-07T20:27:00Z" w16du:dateUtc="2024-08-08T03:27:00Z">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r>
          <w:rPr>
            <w:lang w:eastAsia="ja-JP"/>
          </w:rPr>
          <w:t>un</w:t>
        </w:r>
        <w:r w:rsidRPr="00481D2D">
          <w:rPr>
            <w:lang w:eastAsia="ja-JP"/>
          </w:rPr>
          <w:t>successful;</w:t>
        </w:r>
      </w:ins>
    </w:p>
    <w:p w14:paraId="7FBE9FC5" w14:textId="77777777" w:rsidR="00370AEE" w:rsidRPr="00481D2D" w:rsidRDefault="00370AEE" w:rsidP="00370AEE">
      <w:pPr>
        <w:pStyle w:val="B1"/>
        <w:rPr>
          <w:ins w:id="290" w:author="QCOM" w:date="2024-08-07T20:27:00Z" w16du:dateUtc="2024-08-08T03:27:00Z"/>
          <w:lang w:eastAsia="ja-JP"/>
        </w:rPr>
      </w:pPr>
      <w:ins w:id="291" w:author="QCOM" w:date="2024-08-07T20:27:00Z" w16du:dateUtc="2024-08-08T03:27:00Z">
        <w:r>
          <w:rPr>
            <w:lang w:eastAsia="ja-JP"/>
          </w:rPr>
          <w:t>4</w:t>
        </w:r>
        <w:r w:rsidRPr="00481D2D">
          <w:rPr>
            <w:lang w:eastAsia="ja-JP"/>
          </w:rPr>
          <w:t>)</w:t>
        </w:r>
        <w:r w:rsidRPr="00481D2D">
          <w:rPr>
            <w:lang w:eastAsia="ja-JP"/>
          </w:rPr>
          <w:tab/>
          <w:t xml:space="preserve">if the UE receives a 486 (Busy Here), 600 (Busy Everywhere) or 603 (Decline) </w:t>
        </w:r>
        <w:r w:rsidRPr="00481D2D">
          <w:t>response</w:t>
        </w:r>
        <w:r w:rsidRPr="00481D2D">
          <w:rPr>
            <w:lang w:eastAsia="ja-JP"/>
          </w:rPr>
          <w:t xml:space="preserve"> to the INVITE request containing:</w:t>
        </w:r>
      </w:ins>
    </w:p>
    <w:p w14:paraId="4F045582" w14:textId="77777777" w:rsidR="00370AEE" w:rsidRPr="00481D2D" w:rsidRDefault="00370AEE" w:rsidP="00370AEE">
      <w:pPr>
        <w:pStyle w:val="B2"/>
        <w:rPr>
          <w:ins w:id="292" w:author="QCOM" w:date="2024-08-07T20:27:00Z" w16du:dateUtc="2024-08-08T03:27:00Z"/>
        </w:rPr>
      </w:pPr>
      <w:ins w:id="293" w:author="QCOM" w:date="2024-08-07T20:27:00Z" w16du:dateUtc="2024-08-08T03:27:00Z">
        <w:r w:rsidRPr="00481D2D">
          <w:rPr>
            <w:lang w:eastAsia="ja-JP"/>
          </w:rPr>
          <w:t>a)</w:t>
        </w:r>
        <w:r w:rsidRPr="00481D2D">
          <w:rPr>
            <w:lang w:eastAsia="ja-JP"/>
          </w:rPr>
          <w:tab/>
          <w:t xml:space="preserve">a multipart/mixed body containing an </w:t>
        </w:r>
        <w:r w:rsidRPr="00481D2D">
          <w:t>"application/EmergencyCallData.Control+xml" MIME body part as defined in RFC 8147 [244] with a</w:t>
        </w:r>
        <w:r w:rsidRPr="00481D2D">
          <w:rPr>
            <w:lang w:eastAsia="ja-JP"/>
          </w:rPr>
          <w:t xml:space="preserve">n </w:t>
        </w:r>
        <w:r w:rsidRPr="00481D2D">
          <w:t>"ack" element containing:</w:t>
        </w:r>
      </w:ins>
    </w:p>
    <w:p w14:paraId="74512953" w14:textId="77777777" w:rsidR="00370AEE" w:rsidRPr="00481D2D" w:rsidRDefault="00370AEE" w:rsidP="00370AEE">
      <w:pPr>
        <w:pStyle w:val="B3"/>
        <w:rPr>
          <w:ins w:id="294" w:author="QCOM" w:date="2024-08-07T20:27:00Z" w16du:dateUtc="2024-08-08T03:27:00Z"/>
        </w:rPr>
      </w:pPr>
      <w:ins w:id="295" w:author="QCOM" w:date="2024-08-07T20:27:00Z" w16du:dateUtc="2024-08-08T03:27:00Z">
        <w:r w:rsidRPr="00481D2D">
          <w:t>i)</w:t>
        </w:r>
        <w:r w:rsidRPr="00481D2D">
          <w:tab/>
          <w:t>a "received" attribute set to "true"; and</w:t>
        </w:r>
      </w:ins>
    </w:p>
    <w:p w14:paraId="68AB51D5" w14:textId="77777777" w:rsidR="00370AEE" w:rsidRPr="00481D2D" w:rsidRDefault="00370AEE" w:rsidP="00370AEE">
      <w:pPr>
        <w:pStyle w:val="B3"/>
        <w:rPr>
          <w:ins w:id="296" w:author="QCOM" w:date="2024-08-07T20:27:00Z" w16du:dateUtc="2024-08-08T03:27:00Z"/>
        </w:rPr>
      </w:pPr>
      <w:ins w:id="297" w:author="QCOM" w:date="2024-08-07T20:27:00Z" w16du:dateUtc="2024-08-08T03:27:00Z">
        <w:r w:rsidRPr="00481D2D">
          <w:t>ii)</w:t>
        </w:r>
        <w:r w:rsidRPr="00481D2D">
          <w:tab/>
          <w:t>a "ref" attribute set to the Content-ID of the MIME body part containing the MSD sent by the UE;</w:t>
        </w:r>
      </w:ins>
    </w:p>
    <w:p w14:paraId="3F3344D9" w14:textId="1D9614CA" w:rsidR="00370AEE" w:rsidRPr="00481D2D" w:rsidRDefault="00370AEE">
      <w:pPr>
        <w:pStyle w:val="B1"/>
        <w:rPr>
          <w:ins w:id="298" w:author="QCOM" w:date="2024-08-07T20:27:00Z" w16du:dateUtc="2024-08-08T03:27:00Z"/>
        </w:rPr>
        <w:pPrChange w:id="299" w:author="QCOM" w:date="2024-08-08T14:57:00Z" w16du:dateUtc="2024-08-08T21:57:00Z">
          <w:pPr>
            <w:pStyle w:val="B2"/>
          </w:pPr>
        </w:pPrChange>
      </w:pPr>
      <w:ins w:id="300" w:author="QCOM" w:date="2024-08-07T20:27:00Z" w16du:dateUtc="2024-08-08T03:27:00Z">
        <w:r w:rsidRPr="00481D2D">
          <w:tab/>
        </w:r>
        <w:r w:rsidRPr="00481D2D">
          <w:rPr>
            <w:lang w:eastAsia="ja-JP"/>
          </w:rPr>
          <w:t xml:space="preserve">then the UE </w:t>
        </w:r>
        <w:r w:rsidRPr="00481D2D">
          <w:t xml:space="preserve">shall </w:t>
        </w:r>
        <w:r w:rsidRPr="00481D2D">
          <w:rPr>
            <w:lang w:eastAsia="ja-JP"/>
          </w:rPr>
          <w:t xml:space="preserve">consider the initial MSD transmission as successful and shall </w:t>
        </w:r>
        <w:r w:rsidRPr="00084263">
          <w:rPr>
            <w:lang w:eastAsia="ja-JP"/>
          </w:rPr>
          <w:t>report the response and successful MSD transfer to upper layers</w:t>
        </w:r>
        <w:r>
          <w:rPr>
            <w:lang w:eastAsia="ja-JP"/>
          </w:rPr>
          <w:t xml:space="preserve">; </w:t>
        </w:r>
        <w:r w:rsidRPr="00481D2D">
          <w:rPr>
            <w:lang w:eastAsia="ja-JP"/>
          </w:rPr>
          <w:t>and</w:t>
        </w:r>
      </w:ins>
    </w:p>
    <w:p w14:paraId="6717054F" w14:textId="391A3C19" w:rsidR="00370AEE" w:rsidRDefault="00370AEE">
      <w:pPr>
        <w:pStyle w:val="B1"/>
        <w:rPr>
          <w:ins w:id="301" w:author="QCOM" w:date="2024-08-07T20:27:00Z" w16du:dateUtc="2024-08-08T03:27:00Z"/>
          <w:lang w:eastAsia="ja-JP"/>
        </w:rPr>
        <w:pPrChange w:id="302" w:author="QCOM" w:date="2024-08-08T14:59:00Z" w16du:dateUtc="2024-08-08T21:59:00Z">
          <w:pPr/>
        </w:pPrChange>
      </w:pPr>
      <w:ins w:id="303" w:author="QCOM" w:date="2024-08-07T20:27:00Z" w16du:dateUtc="2024-08-08T03:27:00Z">
        <w:r>
          <w:rPr>
            <w:lang w:eastAsia="ja-JP"/>
          </w:rPr>
          <w:t>5</w:t>
        </w:r>
        <w:r w:rsidRPr="00481D2D">
          <w:rPr>
            <w:lang w:eastAsia="ja-JP"/>
          </w:rPr>
          <w:t>)</w:t>
        </w:r>
        <w:r w:rsidRPr="00481D2D">
          <w:rPr>
            <w:lang w:eastAsia="ja-JP"/>
          </w:rPr>
          <w:tab/>
          <w:t xml:space="preserve">in all other cases, the UE shall </w:t>
        </w:r>
        <w:r w:rsidRPr="00481D2D">
          <w:t>perform domain selection as specified in 3GPP TS 23.167 [4B]</w:t>
        </w:r>
      </w:ins>
      <w:ins w:id="304" w:author="QCOM" w:date="2024-08-08T14:58:00Z" w16du:dateUtc="2024-08-08T21:58:00Z">
        <w:r w:rsidR="00005C91">
          <w:t xml:space="preserve"> and sha</w:t>
        </w:r>
      </w:ins>
      <w:ins w:id="305" w:author="QCOM" w:date="2024-08-08T14:59:00Z" w16du:dateUtc="2024-08-08T21:59:00Z">
        <w:r w:rsidR="00005C91">
          <w:t xml:space="preserve">ll </w:t>
        </w:r>
      </w:ins>
      <w:ins w:id="306" w:author="QCOM" w:date="2024-08-08T14:58:00Z" w16du:dateUtc="2024-08-08T21:58:00Z">
        <w:r w:rsidR="00005C91" w:rsidRPr="00481D2D">
          <w:t xml:space="preserve">re-attempt the </w:t>
        </w:r>
      </w:ins>
      <w:ins w:id="307" w:author="QCOM" w:date="2024-08-08T14:59:00Z" w16du:dateUtc="2024-08-08T21:59:00Z">
        <w:r w:rsidR="00005C91">
          <w:t xml:space="preserve">test </w:t>
        </w:r>
      </w:ins>
      <w:ins w:id="308" w:author="QCOM" w:date="2024-08-08T14:58:00Z" w16du:dateUtc="2024-08-08T21:58:00Z">
        <w:r w:rsidR="00005C91" w:rsidRPr="00481D2D">
          <w:t>eCall</w:t>
        </w:r>
      </w:ins>
      <w:ins w:id="309" w:author="QCOM" w:date="2024-08-08T14:59:00Z" w16du:dateUtc="2024-08-08T21:59:00Z">
        <w:r w:rsidR="00005C91">
          <w:t xml:space="preserve"> if a new domain or new RAT is selected</w:t>
        </w:r>
      </w:ins>
      <w:ins w:id="310" w:author="QCOM" w:date="2024-08-07T20:27:00Z" w16du:dateUtc="2024-08-08T03:27:00Z">
        <w:r w:rsidRPr="00481D2D">
          <w:rPr>
            <w:lang w:eastAsia="ja-JP"/>
          </w:rPr>
          <w:t>.</w:t>
        </w:r>
      </w:ins>
    </w:p>
    <w:p w14:paraId="7CB6F1E1" w14:textId="54EABE88" w:rsidR="001E21FB" w:rsidRDefault="005B1CAF">
      <w:ins w:id="311" w:author="QCOM" w:date="2024-08-05T20:06:00Z" w16du:dateUtc="2024-08-06T03:06:00Z">
        <w:r>
          <w:t>While a test eCall remains est</w:t>
        </w:r>
      </w:ins>
      <w:ins w:id="312" w:author="QCOM" w:date="2024-08-05T20:07:00Z" w16du:dateUtc="2024-08-06T03:07:00Z">
        <w:r>
          <w:t>ablished</w:t>
        </w:r>
      </w:ins>
      <w:ins w:id="313" w:author="QCOM" w:date="2024-08-08T15:02:00Z" w16du:dateUtc="2024-08-08T22:02:00Z">
        <w:r w:rsidR="00A043C1">
          <w:t xml:space="preserve"> and </w:t>
        </w:r>
        <w:r w:rsidR="00A043C1" w:rsidRPr="00481D2D">
          <w:t>if the IP-CAN indicates the eCall support indication</w:t>
        </w:r>
      </w:ins>
      <w:ins w:id="314" w:author="QCOM" w:date="2024-08-05T20:07:00Z" w16du:dateUtc="2024-08-06T03:07:00Z">
        <w:r>
          <w:t>, a UE shall support the procedures specifie</w:t>
        </w:r>
      </w:ins>
      <w:ins w:id="315" w:author="QCOM" w:date="2024-08-05T20:08:00Z" w16du:dateUtc="2024-08-06T03:08:00Z">
        <w:r>
          <w:t>d in</w:t>
        </w:r>
      </w:ins>
      <w:ins w:id="316" w:author="QCOM" w:date="2024-08-05T20:07:00Z" w16du:dateUtc="2024-08-06T03:07:00Z">
        <w:r>
          <w:t xml:space="preserve"> </w:t>
        </w:r>
      </w:ins>
      <w:ins w:id="317" w:author="QCOM" w:date="2024-08-05T20:08:00Z" w16du:dateUtc="2024-08-06T03:08:00Z">
        <w:r>
          <w:t>subclause</w:t>
        </w:r>
      </w:ins>
      <w:ins w:id="318" w:author="Osama Lotfallah" w:date="2024-08-10T10:01:00Z" w16du:dateUtc="2024-08-10T17:01:00Z">
        <w:r w:rsidR="006F17A1" w:rsidRPr="00481D2D">
          <w:t> </w:t>
        </w:r>
      </w:ins>
      <w:ins w:id="319" w:author="QCOM" w:date="2024-08-05T20:08:00Z" w16du:dateUtc="2024-08-06T03:08:00Z">
        <w:r>
          <w:t>5.1.6.11.</w:t>
        </w:r>
      </w:ins>
      <w:ins w:id="320" w:author="QCOM" w:date="2024-08-07T20:22:00Z" w16du:dateUtc="2024-08-08T03:22:00Z">
        <w:r w:rsidR="00370AEE">
          <w:t>3</w:t>
        </w:r>
      </w:ins>
      <w:ins w:id="321" w:author="QCOM" w:date="2024-08-05T20:08:00Z" w16du:dateUtc="2024-08-06T03:08:00Z">
        <w:r>
          <w:t xml:space="preserve"> for </w:t>
        </w:r>
      </w:ins>
      <w:ins w:id="322" w:author="Lena Chaponniere32" w:date="2024-08-09T09:27:00Z" w16du:dateUtc="2024-08-09T16:27:00Z">
        <w:r w:rsidR="00110D30">
          <w:t>t</w:t>
        </w:r>
      </w:ins>
      <w:ins w:id="323" w:author="QCOM" w:date="2024-08-05T20:08:00Z" w16du:dateUtc="2024-08-06T03:08:00Z">
        <w:r w:rsidRPr="005B1CAF">
          <w:t>ransfer of an updated MSD</w:t>
        </w:r>
      </w:ins>
      <w:ins w:id="324" w:author="QCOM" w:date="2024-08-05T20:17:00Z" w16du:dateUtc="2024-08-06T03:17:00Z">
        <w:r w:rsidR="0069745E">
          <w:t xml:space="preserve"> and where t</w:t>
        </w:r>
        <w:r w:rsidR="0069745E" w:rsidRPr="004C1244">
          <w:t xml:space="preserve">he test bit </w:t>
        </w:r>
        <w:r w:rsidR="0069745E">
          <w:t xml:space="preserve">is set in the MSD </w:t>
        </w:r>
        <w:r w:rsidR="0069745E" w:rsidRPr="004C1244">
          <w:t>according to</w:t>
        </w:r>
        <w:r w:rsidR="0069745E">
          <w:t xml:space="preserve"> </w:t>
        </w:r>
        <w:r w:rsidR="0069745E" w:rsidRPr="004C1244">
          <w:t>CEN</w:t>
        </w:r>
      </w:ins>
      <w:ins w:id="325" w:author="Osama Lotfallah" w:date="2024-08-10T10:02:00Z" w16du:dateUtc="2024-08-10T17:02:00Z">
        <w:r w:rsidR="006F17A1" w:rsidRPr="00481D2D">
          <w:t> </w:t>
        </w:r>
      </w:ins>
      <w:ins w:id="326" w:author="QCOM" w:date="2024-08-05T20:17:00Z" w16du:dateUtc="2024-08-06T03:17:00Z">
        <w:r w:rsidR="0069745E" w:rsidRPr="004C1244">
          <w:t>EN</w:t>
        </w:r>
      </w:ins>
      <w:ins w:id="327" w:author="Osama Lotfallah" w:date="2024-08-10T10:02:00Z" w16du:dateUtc="2024-08-10T17:02:00Z">
        <w:r w:rsidR="006F17A1" w:rsidRPr="00481D2D">
          <w:t> </w:t>
        </w:r>
      </w:ins>
      <w:ins w:id="328" w:author="QCOM" w:date="2024-08-05T20:17:00Z" w16du:dateUtc="2024-08-06T03:17:00Z">
        <w:r w:rsidR="0069745E" w:rsidRPr="004C1244">
          <w:t>15722:2015</w:t>
        </w:r>
      </w:ins>
      <w:ins w:id="329" w:author="Osama Lotfallah" w:date="2024-08-10T10:02:00Z" w16du:dateUtc="2024-08-10T17:02:00Z">
        <w:r w:rsidR="006F17A1" w:rsidRPr="00481D2D">
          <w:t> </w:t>
        </w:r>
      </w:ins>
      <w:ins w:id="330" w:author="QCOM" w:date="2024-08-05T20:17:00Z" w16du:dateUtc="2024-08-06T03:17:00Z">
        <w:r w:rsidR="0069745E" w:rsidRPr="004C1244">
          <w:t>[245]</w:t>
        </w:r>
        <w:r w:rsidR="0069745E">
          <w:t>.</w:t>
        </w:r>
      </w:ins>
    </w:p>
    <w:p w14:paraId="1383ECF6" w14:textId="77777777" w:rsidR="00B853FA" w:rsidRDefault="00B853FA" w:rsidP="00B853FA">
      <w:pPr>
        <w:keepLines/>
        <w:ind w:left="1135" w:hanging="851"/>
        <w:rPr>
          <w:lang w:eastAsia="zh-CN"/>
        </w:rPr>
      </w:pPr>
    </w:p>
    <w:p w14:paraId="47265C21" w14:textId="77777777" w:rsidR="00B853FA" w:rsidRPr="0042466D" w:rsidRDefault="00B853FA" w:rsidP="00B853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0BEC6" w14:textId="79FF3767" w:rsidR="009853D5" w:rsidRDefault="001E21FB">
      <w:pPr>
        <w:pStyle w:val="Heading5"/>
        <w:rPr>
          <w:ins w:id="331" w:author="QCOM" w:date="2024-08-05T20:39:00Z" w16du:dateUtc="2024-08-06T03:39:00Z"/>
        </w:rPr>
        <w:pPrChange w:id="332" w:author="QCOM" w:date="2024-08-05T20:39:00Z" w16du:dateUtc="2024-08-06T03:39:00Z">
          <w:pPr/>
        </w:pPrChange>
      </w:pPr>
      <w:ins w:id="333" w:author="QCOM" w:date="2024-08-05T20:23:00Z" w16du:dateUtc="2024-08-06T03:23:00Z">
        <w:r w:rsidRPr="00481D2D">
          <w:t>5.1.6.11.</w:t>
        </w:r>
      </w:ins>
      <w:ins w:id="334" w:author="QCOM" w:date="2024-08-07T20:14:00Z" w16du:dateUtc="2024-08-08T03:14:00Z">
        <w:r w:rsidR="00B853FA" w:rsidRPr="00B853FA">
          <w:rPr>
            <w:highlight w:val="yellow"/>
            <w:rPrChange w:id="335" w:author="QCOM" w:date="2024-08-07T20:14:00Z" w16du:dateUtc="2024-08-08T03:14:00Z">
              <w:rPr/>
            </w:rPrChange>
          </w:rPr>
          <w:t>y</w:t>
        </w:r>
      </w:ins>
      <w:ins w:id="336" w:author="QCOM" w:date="2024-08-05T20:23:00Z" w16du:dateUtc="2024-08-06T03:23:00Z">
        <w:r w:rsidRPr="00481D2D">
          <w:tab/>
        </w:r>
      </w:ins>
      <w:ins w:id="337" w:author="QCOM" w:date="2024-08-05T20:24:00Z" w16du:dateUtc="2024-08-06T03:24:00Z">
        <w:r w:rsidRPr="00481D2D">
          <w:rPr>
            <w:lang w:eastAsia="ja-JP"/>
          </w:rPr>
          <w:t>Transfer of an updated MSD</w:t>
        </w:r>
        <w:r>
          <w:rPr>
            <w:lang w:eastAsia="ja-JP"/>
          </w:rPr>
          <w:t xml:space="preserve"> for PSAP Callback</w:t>
        </w:r>
      </w:ins>
    </w:p>
    <w:p w14:paraId="3BB855EC" w14:textId="758C5C47" w:rsidR="009853D5" w:rsidRPr="00481D2D" w:rsidRDefault="001E21FB" w:rsidP="009853D5">
      <w:pPr>
        <w:rPr>
          <w:ins w:id="338" w:author="QCOM" w:date="2024-08-05T20:42:00Z" w16du:dateUtc="2024-08-06T03:42:00Z"/>
        </w:rPr>
      </w:pPr>
      <w:ins w:id="339" w:author="QCOM" w:date="2024-08-05T20:24:00Z" w16du:dateUtc="2024-08-06T03:24:00Z">
        <w:r>
          <w:t xml:space="preserve">The </w:t>
        </w:r>
      </w:ins>
      <w:ins w:id="340" w:author="QCOM" w:date="2024-08-05T20:25:00Z" w16du:dateUtc="2024-08-06T03:25:00Z">
        <w:r w:rsidRPr="001E21FB">
          <w:t>procedures specified in subclause</w:t>
        </w:r>
      </w:ins>
      <w:ins w:id="341" w:author="Osama Lotfallah" w:date="2024-08-10T10:08:00Z" w16du:dateUtc="2024-08-10T17:08:00Z">
        <w:r w:rsidR="00536BC2" w:rsidRPr="00481D2D">
          <w:t> </w:t>
        </w:r>
      </w:ins>
      <w:ins w:id="342" w:author="QCOM" w:date="2024-08-05T20:25:00Z" w16du:dateUtc="2024-08-06T03:25:00Z">
        <w:r w:rsidRPr="001E21FB">
          <w:t>5.1.6.11.</w:t>
        </w:r>
      </w:ins>
      <w:ins w:id="343" w:author="QCOM" w:date="2024-08-08T15:03:00Z" w16du:dateUtc="2024-08-08T22:03:00Z">
        <w:r w:rsidR="00A043C1">
          <w:t>3</w:t>
        </w:r>
      </w:ins>
      <w:ins w:id="344" w:author="QCOM" w:date="2024-08-05T20:25:00Z" w16du:dateUtc="2024-08-06T03:25:00Z">
        <w:r w:rsidRPr="001E21FB">
          <w:t xml:space="preserve"> for </w:t>
        </w:r>
      </w:ins>
      <w:ins w:id="345" w:author="Lena Chaponniere32" w:date="2024-08-09T09:27:00Z" w16du:dateUtc="2024-08-09T16:27:00Z">
        <w:r w:rsidR="00110D30">
          <w:t>t</w:t>
        </w:r>
      </w:ins>
      <w:ins w:id="346" w:author="QCOM" w:date="2024-08-05T20:25:00Z" w16du:dateUtc="2024-08-06T03:25:00Z">
        <w:r w:rsidRPr="001E21FB">
          <w:t>ransfer of an updated MSD</w:t>
        </w:r>
        <w:r>
          <w:t xml:space="preserve"> shall be supported </w:t>
        </w:r>
      </w:ins>
      <w:ins w:id="347" w:author="QCOM" w:date="2024-08-05T20:26:00Z" w16du:dateUtc="2024-08-06T03:26:00Z">
        <w:r>
          <w:t xml:space="preserve">by a UE </w:t>
        </w:r>
      </w:ins>
      <w:ins w:id="348" w:author="QCOM" w:date="2024-08-05T20:25:00Z" w16du:dateUtc="2024-08-06T03:25:00Z">
        <w:r>
          <w:t>during an incoming</w:t>
        </w:r>
      </w:ins>
      <w:ins w:id="349" w:author="QCOM" w:date="2024-08-05T20:26:00Z" w16du:dateUtc="2024-08-06T03:26:00Z">
        <w:r>
          <w:t xml:space="preserve"> </w:t>
        </w:r>
      </w:ins>
      <w:ins w:id="350" w:author="QCOM" w:date="2024-08-05T20:40:00Z" w16du:dateUtc="2024-08-06T03:40:00Z">
        <w:r w:rsidR="009853D5">
          <w:t>IM</w:t>
        </w:r>
      </w:ins>
      <w:ins w:id="351" w:author="QCOM" w:date="2024-08-05T20:52:00Z" w16du:dateUtc="2024-08-06T03:52:00Z">
        <w:r w:rsidR="000A26D6">
          <w:t>S</w:t>
        </w:r>
      </w:ins>
      <w:ins w:id="352" w:author="QCOM" w:date="2024-08-05T20:40:00Z" w16du:dateUtc="2024-08-06T03:40:00Z">
        <w:r w:rsidR="009853D5">
          <w:t xml:space="preserve"> </w:t>
        </w:r>
      </w:ins>
      <w:ins w:id="353" w:author="QCOM" w:date="2024-08-05T20:26:00Z" w16du:dateUtc="2024-08-06T03:26:00Z">
        <w:r>
          <w:t xml:space="preserve">call </w:t>
        </w:r>
      </w:ins>
      <w:ins w:id="354" w:author="QCOM" w:date="2024-08-05T20:41:00Z" w16du:dateUtc="2024-08-06T03:41:00Z">
        <w:r w:rsidR="009853D5">
          <w:t>when the following conditions are fulfilled</w:t>
        </w:r>
      </w:ins>
      <w:ins w:id="355" w:author="QCOM" w:date="2024-08-08T15:08:00Z" w16du:dateUtc="2024-08-08T22:08:00Z">
        <w:r w:rsidR="00A34A2C">
          <w:t>;</w:t>
        </w:r>
      </w:ins>
    </w:p>
    <w:p w14:paraId="29C51654" w14:textId="2D7885DB" w:rsidR="009853D5" w:rsidRDefault="009853D5" w:rsidP="009853D5">
      <w:pPr>
        <w:pStyle w:val="B1"/>
        <w:rPr>
          <w:ins w:id="356" w:author="QCOM" w:date="2024-08-05T20:46:00Z" w16du:dateUtc="2024-08-06T03:46:00Z"/>
          <w:lang w:eastAsia="ja-JP"/>
        </w:rPr>
      </w:pPr>
      <w:ins w:id="357" w:author="QCOM" w:date="2024-08-05T20:42:00Z" w16du:dateUtc="2024-08-06T03:42:00Z">
        <w:r w:rsidRPr="00481D2D">
          <w:rPr>
            <w:lang w:eastAsia="ja-JP"/>
          </w:rPr>
          <w:t>1)</w:t>
        </w:r>
        <w:r w:rsidRPr="00481D2D">
          <w:rPr>
            <w:lang w:eastAsia="ja-JP"/>
          </w:rPr>
          <w:tab/>
        </w:r>
      </w:ins>
      <w:ins w:id="358" w:author="QCOM" w:date="2024-08-08T15:08:00Z" w16du:dateUtc="2024-08-08T22:08:00Z">
        <w:r w:rsidR="00A34A2C">
          <w:rPr>
            <w:lang w:eastAsia="ja-JP"/>
          </w:rPr>
          <w:t>t</w:t>
        </w:r>
      </w:ins>
      <w:ins w:id="359" w:author="QCOM" w:date="2024-08-05T20:42:00Z" w16du:dateUtc="2024-08-06T03:42:00Z">
        <w:r>
          <w:rPr>
            <w:lang w:eastAsia="ja-JP"/>
          </w:rPr>
          <w:t>he U</w:t>
        </w:r>
      </w:ins>
      <w:ins w:id="360" w:author="QCOM" w:date="2024-08-05T20:43:00Z" w16du:dateUtc="2024-08-06T03:43:00Z">
        <w:r>
          <w:rPr>
            <w:lang w:eastAsia="ja-JP"/>
          </w:rPr>
          <w:t xml:space="preserve">E </w:t>
        </w:r>
      </w:ins>
      <w:ins w:id="361" w:author="QCOM" w:date="2024-08-08T15:11:00Z" w16du:dateUtc="2024-08-08T22:11:00Z">
        <w:r w:rsidR="00A34A2C">
          <w:rPr>
            <w:lang w:eastAsia="ja-JP"/>
          </w:rPr>
          <w:t xml:space="preserve">previously </w:t>
        </w:r>
      </w:ins>
      <w:ins w:id="362" w:author="QCOM" w:date="2024-08-05T20:44:00Z" w16du:dateUtc="2024-08-06T03:44:00Z">
        <w:r>
          <w:rPr>
            <w:lang w:eastAsia="ja-JP"/>
          </w:rPr>
          <w:t xml:space="preserve">attempted </w:t>
        </w:r>
        <w:r w:rsidRPr="009853D5">
          <w:rPr>
            <w:lang w:eastAsia="ja-JP"/>
          </w:rPr>
          <w:t>an IMS emergency call of the automatically initiated eCall type of emergency service or of the manually initiated eCall type of emergency service</w:t>
        </w:r>
      </w:ins>
      <w:ins w:id="363" w:author="QCOM" w:date="2024-08-05T20:45:00Z" w16du:dateUtc="2024-08-06T03:45:00Z">
        <w:r>
          <w:rPr>
            <w:lang w:eastAsia="ja-JP"/>
          </w:rPr>
          <w:t xml:space="preserve">, where </w:t>
        </w:r>
      </w:ins>
      <w:ins w:id="364" w:author="QCOM" w:date="2024-08-05T20:46:00Z" w16du:dateUtc="2024-08-06T03:46:00Z">
        <w:r>
          <w:rPr>
            <w:lang w:eastAsia="ja-JP"/>
          </w:rPr>
          <w:t xml:space="preserve">the </w:t>
        </w:r>
        <w:r w:rsidRPr="009853D5">
          <w:rPr>
            <w:lang w:eastAsia="ja-JP"/>
          </w:rPr>
          <w:t>UE</w:t>
        </w:r>
      </w:ins>
      <w:ins w:id="365" w:author="QCOM" w:date="2024-08-08T15:07:00Z" w16du:dateUtc="2024-08-08T22:07:00Z">
        <w:r w:rsidR="00A34A2C">
          <w:rPr>
            <w:lang w:eastAsia="ja-JP"/>
          </w:rPr>
          <w:t xml:space="preserve"> received </w:t>
        </w:r>
        <w:r w:rsidR="00A34A2C" w:rsidRPr="00481D2D">
          <w:rPr>
            <w:lang w:eastAsia="ja-JP"/>
          </w:rPr>
          <w:t xml:space="preserve">a </w:t>
        </w:r>
      </w:ins>
      <w:ins w:id="366" w:author="QCOM" w:date="2024-08-08T15:10:00Z" w16du:dateUtc="2024-08-08T22:10:00Z">
        <w:r w:rsidR="00A34A2C">
          <w:rPr>
            <w:lang w:eastAsia="ja-JP"/>
          </w:rPr>
          <w:t xml:space="preserve">200 OK, </w:t>
        </w:r>
      </w:ins>
      <w:ins w:id="367" w:author="QCOM" w:date="2024-08-08T15:07:00Z" w16du:dateUtc="2024-08-08T22:07:00Z">
        <w:r w:rsidR="00A34A2C" w:rsidRPr="00481D2D">
          <w:rPr>
            <w:lang w:eastAsia="ja-JP"/>
          </w:rPr>
          <w:t xml:space="preserve">486 (Busy Here), 600 (Busy Everywhere) or 603 (Decline) </w:t>
        </w:r>
        <w:r w:rsidR="00A34A2C" w:rsidRPr="00481D2D">
          <w:t>response</w:t>
        </w:r>
        <w:r w:rsidR="00A34A2C" w:rsidRPr="00481D2D">
          <w:rPr>
            <w:lang w:eastAsia="ja-JP"/>
          </w:rPr>
          <w:t xml:space="preserve"> to the INVITE request</w:t>
        </w:r>
      </w:ins>
      <w:ins w:id="368" w:author="QCOM" w:date="2024-08-08T15:10:00Z" w16du:dateUtc="2024-08-08T22:10:00Z">
        <w:r w:rsidR="00A34A2C">
          <w:rPr>
            <w:lang w:eastAsia="ja-JP"/>
          </w:rPr>
          <w:t>;</w:t>
        </w:r>
      </w:ins>
    </w:p>
    <w:p w14:paraId="290DFA67" w14:textId="79FA1DEA" w:rsidR="009853D5" w:rsidRDefault="009853D5" w:rsidP="009853D5">
      <w:pPr>
        <w:pStyle w:val="B1"/>
        <w:rPr>
          <w:ins w:id="369" w:author="QCOM" w:date="2024-08-05T20:47:00Z" w16du:dateUtc="2024-08-06T03:47:00Z"/>
          <w:lang w:eastAsia="ja-JP"/>
        </w:rPr>
      </w:pPr>
      <w:ins w:id="370" w:author="QCOM" w:date="2024-08-05T20:46:00Z" w16du:dateUtc="2024-08-06T03:46:00Z">
        <w:r>
          <w:rPr>
            <w:lang w:eastAsia="ja-JP"/>
          </w:rPr>
          <w:t>2)</w:t>
        </w:r>
        <w:r>
          <w:rPr>
            <w:lang w:eastAsia="ja-JP"/>
          </w:rPr>
          <w:tab/>
        </w:r>
      </w:ins>
      <w:ins w:id="371" w:author="QCOM" w:date="2024-08-08T15:09:00Z" w16du:dateUtc="2024-08-08T22:09:00Z">
        <w:r w:rsidR="00A34A2C">
          <w:rPr>
            <w:lang w:eastAsia="ja-JP"/>
          </w:rPr>
          <w:t>t</w:t>
        </w:r>
      </w:ins>
      <w:ins w:id="372" w:author="QCOM" w:date="2024-08-05T20:47:00Z" w16du:dateUtc="2024-08-06T03:47:00Z">
        <w:r>
          <w:rPr>
            <w:lang w:eastAsia="ja-JP"/>
          </w:rPr>
          <w:t xml:space="preserve">he </w:t>
        </w:r>
      </w:ins>
      <w:ins w:id="373" w:author="QCOM" w:date="2024-08-08T15:11:00Z" w16du:dateUtc="2024-08-08T22:11:00Z">
        <w:r w:rsidR="00A34A2C">
          <w:rPr>
            <w:lang w:eastAsia="ja-JP"/>
          </w:rPr>
          <w:t>pr</w:t>
        </w:r>
      </w:ins>
      <w:ins w:id="374" w:author="QCOM" w:date="2024-08-08T15:12:00Z" w16du:dateUtc="2024-08-08T22:12:00Z">
        <w:r w:rsidR="00A34A2C">
          <w:rPr>
            <w:lang w:eastAsia="ja-JP"/>
          </w:rPr>
          <w:t xml:space="preserve">evious </w:t>
        </w:r>
      </w:ins>
      <w:ins w:id="375" w:author="QCOM" w:date="2024-08-05T20:47:00Z" w16du:dateUtc="2024-08-06T03:47:00Z">
        <w:r w:rsidRPr="009853D5">
          <w:rPr>
            <w:lang w:eastAsia="ja-JP"/>
          </w:rPr>
          <w:t>IMS emergency call</w:t>
        </w:r>
        <w:r>
          <w:rPr>
            <w:lang w:eastAsia="ja-JP"/>
          </w:rPr>
          <w:t xml:space="preserve"> in 1)</w:t>
        </w:r>
      </w:ins>
      <w:ins w:id="376" w:author="QCOM" w:date="2024-08-08T15:14:00Z" w16du:dateUtc="2024-08-08T22:14:00Z">
        <w:r w:rsidR="00A34A2C">
          <w:rPr>
            <w:lang w:eastAsia="ja-JP"/>
          </w:rPr>
          <w:t xml:space="preserve"> </w:t>
        </w:r>
      </w:ins>
      <w:ins w:id="377" w:author="QCOM" w:date="2024-08-05T20:47:00Z" w16du:dateUtc="2024-08-06T03:47:00Z">
        <w:r>
          <w:rPr>
            <w:lang w:eastAsia="ja-JP"/>
          </w:rPr>
          <w:t>occurred within a</w:t>
        </w:r>
      </w:ins>
      <w:ins w:id="378" w:author="QCOM" w:date="2024-08-08T15:13:00Z" w16du:dateUtc="2024-08-08T22:13:00Z">
        <w:r w:rsidR="00A34A2C">
          <w:rPr>
            <w:lang w:eastAsia="ja-JP"/>
          </w:rPr>
          <w:t xml:space="preserve">n implementation dependent </w:t>
        </w:r>
      </w:ins>
      <w:ins w:id="379" w:author="QCOM" w:date="2024-08-05T20:47:00Z" w16du:dateUtc="2024-08-06T03:47:00Z">
        <w:r>
          <w:rPr>
            <w:lang w:eastAsia="ja-JP"/>
          </w:rPr>
          <w:t>time period of at least one hour</w:t>
        </w:r>
      </w:ins>
      <w:ins w:id="380" w:author="QCOM" w:date="2024-08-08T15:09:00Z" w16du:dateUtc="2024-08-08T22:09:00Z">
        <w:r w:rsidR="00A34A2C">
          <w:rPr>
            <w:lang w:eastAsia="ja-JP"/>
          </w:rPr>
          <w:t>;</w:t>
        </w:r>
      </w:ins>
    </w:p>
    <w:p w14:paraId="1EDDF93E" w14:textId="65FD9B74" w:rsidR="009853D5" w:rsidRDefault="009853D5" w:rsidP="009853D5">
      <w:pPr>
        <w:pStyle w:val="B1"/>
        <w:rPr>
          <w:ins w:id="381" w:author="QCOM" w:date="2024-08-05T20:54:00Z" w16du:dateUtc="2024-08-06T03:54:00Z"/>
        </w:rPr>
      </w:pPr>
      <w:ins w:id="382" w:author="QCOM" w:date="2024-08-05T20:47:00Z" w16du:dateUtc="2024-08-06T03:47:00Z">
        <w:r>
          <w:rPr>
            <w:lang w:eastAsia="ja-JP"/>
          </w:rPr>
          <w:t>3)</w:t>
        </w:r>
      </w:ins>
      <w:ins w:id="383" w:author="QCOM" w:date="2024-08-05T20:48:00Z" w16du:dateUtc="2024-08-06T03:48:00Z">
        <w:r>
          <w:rPr>
            <w:lang w:eastAsia="ja-JP"/>
          </w:rPr>
          <w:tab/>
        </w:r>
      </w:ins>
      <w:ins w:id="384" w:author="QCOM" w:date="2024-08-08T15:09:00Z" w16du:dateUtc="2024-08-08T22:09:00Z">
        <w:r w:rsidR="00A34A2C">
          <w:rPr>
            <w:lang w:eastAsia="ja-JP"/>
          </w:rPr>
          <w:t>t</w:t>
        </w:r>
      </w:ins>
      <w:ins w:id="385" w:author="QCOM" w:date="2024-08-05T20:48:00Z" w16du:dateUtc="2024-08-06T03:48:00Z">
        <w:r>
          <w:rPr>
            <w:lang w:eastAsia="ja-JP"/>
          </w:rPr>
          <w:t xml:space="preserve">he </w:t>
        </w:r>
      </w:ins>
      <w:ins w:id="386" w:author="QCOM" w:date="2024-08-05T20:49:00Z" w16du:dateUtc="2024-08-06T03:49:00Z">
        <w:r w:rsidR="000A26D6">
          <w:rPr>
            <w:lang w:eastAsia="ja-JP"/>
          </w:rPr>
          <w:t>INVI</w:t>
        </w:r>
      </w:ins>
      <w:ins w:id="387" w:author="QCOM" w:date="2024-08-05T20:52:00Z" w16du:dateUtc="2024-08-06T03:52:00Z">
        <w:r w:rsidR="000A26D6">
          <w:rPr>
            <w:lang w:eastAsia="ja-JP"/>
          </w:rPr>
          <w:t>T</w:t>
        </w:r>
      </w:ins>
      <w:ins w:id="388" w:author="QCOM" w:date="2024-08-05T20:49:00Z" w16du:dateUtc="2024-08-06T03:49:00Z">
        <w:r w:rsidR="000A26D6">
          <w:rPr>
            <w:lang w:eastAsia="ja-JP"/>
          </w:rPr>
          <w:t>E f</w:t>
        </w:r>
      </w:ins>
      <w:ins w:id="389" w:author="QCOM" w:date="2024-08-05T20:51:00Z" w16du:dateUtc="2024-08-06T03:51:00Z">
        <w:r w:rsidR="000A26D6">
          <w:rPr>
            <w:lang w:eastAsia="ja-JP"/>
          </w:rPr>
          <w:t>o</w:t>
        </w:r>
      </w:ins>
      <w:ins w:id="390" w:author="QCOM" w:date="2024-08-05T20:52:00Z" w16du:dateUtc="2024-08-06T03:52:00Z">
        <w:r w:rsidR="000A26D6">
          <w:rPr>
            <w:lang w:eastAsia="ja-JP"/>
          </w:rPr>
          <w:t>r the</w:t>
        </w:r>
      </w:ins>
      <w:ins w:id="391" w:author="QCOM" w:date="2024-08-05T20:49:00Z" w16du:dateUtc="2024-08-06T03:49:00Z">
        <w:r w:rsidR="000A26D6">
          <w:rPr>
            <w:lang w:eastAsia="ja-JP"/>
          </w:rPr>
          <w:t xml:space="preserve"> </w:t>
        </w:r>
      </w:ins>
      <w:ins w:id="392" w:author="QCOM" w:date="2024-08-05T20:52:00Z" w16du:dateUtc="2024-08-06T03:52:00Z">
        <w:r w:rsidR="000A26D6">
          <w:t xml:space="preserve">incoming IMS call contains a </w:t>
        </w:r>
      </w:ins>
      <w:ins w:id="393" w:author="QCOM" w:date="2024-08-05T20:54:00Z" w16du:dateUtc="2024-08-06T03:54:00Z">
        <w:r w:rsidR="000A26D6" w:rsidRPr="000A26D6">
          <w:t>Resource-Priority header field</w:t>
        </w:r>
        <w:r w:rsidR="000A26D6">
          <w:t xml:space="preserve"> w</w:t>
        </w:r>
      </w:ins>
      <w:ins w:id="394" w:author="QCOM" w:date="2024-08-05T20:56:00Z" w16du:dateUtc="2024-08-06T03:56:00Z">
        <w:r w:rsidR="000A26D6">
          <w:t>i</w:t>
        </w:r>
      </w:ins>
      <w:ins w:id="395" w:author="QCOM" w:date="2024-08-05T20:54:00Z" w16du:dateUtc="2024-08-06T03:54:00Z">
        <w:r w:rsidR="000A26D6">
          <w:t xml:space="preserve">th </w:t>
        </w:r>
        <w:r w:rsidR="000A26D6" w:rsidRPr="000A26D6">
          <w:t>header field value "psap-callback"</w:t>
        </w:r>
      </w:ins>
      <w:ins w:id="396" w:author="QCOM" w:date="2024-08-08T15:09:00Z" w16du:dateUtc="2024-08-08T22:09:00Z">
        <w:r w:rsidR="00A34A2C">
          <w:t>; and</w:t>
        </w:r>
      </w:ins>
    </w:p>
    <w:p w14:paraId="5A1ADC66" w14:textId="2E900440" w:rsidR="000A26D6" w:rsidRDefault="000A26D6" w:rsidP="009853D5">
      <w:pPr>
        <w:pStyle w:val="B1"/>
        <w:rPr>
          <w:ins w:id="397" w:author="QCOM" w:date="2024-08-05T20:42:00Z" w16du:dateUtc="2024-08-06T03:42:00Z"/>
          <w:lang w:eastAsia="ja-JP"/>
        </w:rPr>
      </w:pPr>
      <w:ins w:id="398" w:author="QCOM" w:date="2024-08-05T20:54:00Z" w16du:dateUtc="2024-08-06T03:54:00Z">
        <w:r>
          <w:t>4)</w:t>
        </w:r>
        <w:r>
          <w:tab/>
        </w:r>
      </w:ins>
      <w:ins w:id="399" w:author="QCOM" w:date="2024-08-08T15:09:00Z" w16du:dateUtc="2024-08-08T22:09:00Z">
        <w:r w:rsidR="00A34A2C">
          <w:rPr>
            <w:lang w:eastAsia="ja-JP"/>
          </w:rPr>
          <w:t>t</w:t>
        </w:r>
      </w:ins>
      <w:ins w:id="400" w:author="QCOM" w:date="2024-08-05T20:55:00Z" w16du:dateUtc="2024-08-06T03:55:00Z">
        <w:r>
          <w:rPr>
            <w:lang w:eastAsia="ja-JP"/>
          </w:rPr>
          <w:t xml:space="preserve">he INVITE for the </w:t>
        </w:r>
        <w:r>
          <w:t>incoming IMS call contains a</w:t>
        </w:r>
        <w:r w:rsidRPr="000A26D6">
          <w:t xml:space="preserve"> Recv-Info</w:t>
        </w:r>
      </w:ins>
      <w:ins w:id="401" w:author="QCOM" w:date="2024-08-05T20:56:00Z" w16du:dateUtc="2024-08-06T03:56:00Z">
        <w:r>
          <w:t xml:space="preserve"> </w:t>
        </w:r>
        <w:r w:rsidRPr="000A26D6">
          <w:t>header field</w:t>
        </w:r>
        <w:r>
          <w:t xml:space="preserve"> with </w:t>
        </w:r>
        <w:r w:rsidRPr="000A26D6">
          <w:t xml:space="preserve">header field value </w:t>
        </w:r>
      </w:ins>
      <w:ins w:id="402" w:author="QCOM" w:date="2024-08-05T20:55:00Z" w16du:dateUtc="2024-08-06T03:55:00Z">
        <w:r w:rsidRPr="000A26D6">
          <w:t>EmergencyCallData.eCall.MSD</w:t>
        </w:r>
      </w:ins>
      <w:ins w:id="403" w:author="QCOM" w:date="2024-08-05T20:56:00Z" w16du:dateUtc="2024-08-06T03:56:00Z">
        <w:r>
          <w:t>.</w:t>
        </w:r>
      </w:ins>
    </w:p>
    <w:p w14:paraId="2A5A587F" w14:textId="7A6AD916" w:rsidR="000A26D6" w:rsidRDefault="000A26D6" w:rsidP="009853D5">
      <w:pPr>
        <w:rPr>
          <w:ins w:id="404" w:author="QCOM" w:date="2024-08-05T20:57:00Z" w16du:dateUtc="2024-08-06T03:57:00Z"/>
          <w:lang w:eastAsia="ja-JP"/>
        </w:rPr>
      </w:pPr>
      <w:ins w:id="405" w:author="QCOM" w:date="2024-08-05T20:57:00Z" w16du:dateUtc="2024-08-06T03:57:00Z">
        <w:r>
          <w:rPr>
            <w:lang w:eastAsia="ja-JP"/>
          </w:rPr>
          <w:t>Whe</w:t>
        </w:r>
      </w:ins>
      <w:ins w:id="406" w:author="QCOM" w:date="2024-08-08T19:44:00Z" w16du:dateUtc="2024-08-09T02:44:00Z">
        <w:r w:rsidR="0034657E">
          <w:rPr>
            <w:lang w:eastAsia="ja-JP"/>
          </w:rPr>
          <w:t>n</w:t>
        </w:r>
      </w:ins>
      <w:ins w:id="407" w:author="QCOM" w:date="2024-08-05T20:57:00Z" w16du:dateUtc="2024-08-06T03:57:00Z">
        <w:r>
          <w:rPr>
            <w:lang w:eastAsia="ja-JP"/>
          </w:rPr>
          <w:t xml:space="preserve"> </w:t>
        </w:r>
      </w:ins>
      <w:ins w:id="408" w:author="QCOM" w:date="2024-08-08T19:45:00Z" w16du:dateUtc="2024-08-09T02:45:00Z">
        <w:r w:rsidR="00163832">
          <w:rPr>
            <w:lang w:eastAsia="ja-JP"/>
          </w:rPr>
          <w:t>conditions</w:t>
        </w:r>
      </w:ins>
      <w:ins w:id="409" w:author="QCOM" w:date="2024-08-05T20:57:00Z" w16du:dateUtc="2024-08-06T03:57:00Z">
        <w:r>
          <w:rPr>
            <w:lang w:eastAsia="ja-JP"/>
          </w:rPr>
          <w:t xml:space="preserve"> 1) to 4) are fulfille</w:t>
        </w:r>
      </w:ins>
      <w:ins w:id="410" w:author="QCOM" w:date="2024-08-05T20:58:00Z" w16du:dateUtc="2024-08-06T03:58:00Z">
        <w:r>
          <w:rPr>
            <w:lang w:eastAsia="ja-JP"/>
          </w:rPr>
          <w:t>d</w:t>
        </w:r>
      </w:ins>
      <w:ins w:id="411" w:author="QCOM" w:date="2024-08-05T20:57:00Z" w16du:dateUtc="2024-08-06T03:57:00Z">
        <w:r>
          <w:rPr>
            <w:lang w:eastAsia="ja-JP"/>
          </w:rPr>
          <w:t>, the UE sha</w:t>
        </w:r>
      </w:ins>
      <w:ins w:id="412" w:author="QCOM" w:date="2024-08-05T20:58:00Z" w16du:dateUtc="2024-08-06T03:58:00Z">
        <w:r>
          <w:rPr>
            <w:lang w:eastAsia="ja-JP"/>
          </w:rPr>
          <w:t>ll</w:t>
        </w:r>
      </w:ins>
      <w:ins w:id="413" w:author="QCOM" w:date="2024-08-05T20:57:00Z" w16du:dateUtc="2024-08-06T03:57:00Z">
        <w:r>
          <w:rPr>
            <w:lang w:eastAsia="ja-JP"/>
          </w:rPr>
          <w:t xml:space="preserve"> incl</w:t>
        </w:r>
      </w:ins>
      <w:ins w:id="414" w:author="QCOM" w:date="2024-08-05T20:58:00Z" w16du:dateUtc="2024-08-06T03:58:00Z">
        <w:r>
          <w:rPr>
            <w:lang w:eastAsia="ja-JP"/>
          </w:rPr>
          <w:t>u</w:t>
        </w:r>
      </w:ins>
      <w:ins w:id="415" w:author="QCOM" w:date="2024-08-05T20:57:00Z" w16du:dateUtc="2024-08-06T03:57:00Z">
        <w:r>
          <w:rPr>
            <w:lang w:eastAsia="ja-JP"/>
          </w:rPr>
          <w:t xml:space="preserve">de a </w:t>
        </w:r>
        <w:r w:rsidRPr="000A26D6">
          <w:t>Recv-Info</w:t>
        </w:r>
        <w:r>
          <w:t xml:space="preserve"> </w:t>
        </w:r>
        <w:r w:rsidRPr="000A26D6">
          <w:t>header field</w:t>
        </w:r>
        <w:r>
          <w:t xml:space="preserve"> with </w:t>
        </w:r>
        <w:r w:rsidRPr="000A26D6">
          <w:t>header field value EmergencyCallData.eCall.MSD</w:t>
        </w:r>
        <w:r>
          <w:t xml:space="preserve"> </w:t>
        </w:r>
      </w:ins>
      <w:ins w:id="416" w:author="QCOM" w:date="2024-08-05T20:58:00Z" w16du:dateUtc="2024-08-06T03:58:00Z">
        <w:r>
          <w:t>in the 200 OK.</w:t>
        </w:r>
      </w:ins>
      <w:ins w:id="417" w:author="QCOM" w:date="2024-08-05T20:59:00Z" w16du:dateUtc="2024-08-06T03:59:00Z">
        <w:r w:rsidR="001E42B4">
          <w:t xml:space="preserve"> The UE shall also support </w:t>
        </w:r>
      </w:ins>
      <w:ins w:id="418" w:author="QCOM" w:date="2024-08-05T21:00:00Z" w16du:dateUtc="2024-08-06T04:00:00Z">
        <w:r w:rsidR="001E42B4">
          <w:t>t</w:t>
        </w:r>
        <w:r w:rsidR="001E42B4" w:rsidRPr="001E42B4">
          <w:t>he procedures specified in subclause</w:t>
        </w:r>
      </w:ins>
      <w:ins w:id="419" w:author="Osama Lotfallah" w:date="2024-08-10T10:02:00Z" w16du:dateUtc="2024-08-10T17:02:00Z">
        <w:r w:rsidR="006F17A1" w:rsidRPr="00481D2D">
          <w:t> </w:t>
        </w:r>
      </w:ins>
      <w:ins w:id="420" w:author="QCOM" w:date="2024-08-05T21:00:00Z" w16du:dateUtc="2024-08-06T04:00:00Z">
        <w:r w:rsidR="001E42B4" w:rsidRPr="001E42B4">
          <w:t>5.1.6.11.</w:t>
        </w:r>
      </w:ins>
      <w:ins w:id="421" w:author="QCOM" w:date="2024-08-08T15:19:00Z" w16du:dateUtc="2024-08-08T22:19:00Z">
        <w:r w:rsidR="004C0696">
          <w:t>3</w:t>
        </w:r>
      </w:ins>
      <w:ins w:id="422" w:author="QCOM" w:date="2024-08-05T21:00:00Z" w16du:dateUtc="2024-08-06T04:00:00Z">
        <w:r w:rsidR="001E42B4" w:rsidRPr="001E42B4">
          <w:t xml:space="preserve"> for Transfer of an updated MSD</w:t>
        </w:r>
        <w:r w:rsidR="001E42B4">
          <w:t>.</w:t>
        </w:r>
      </w:ins>
    </w:p>
    <w:p w14:paraId="7AF3A113" w14:textId="77777777" w:rsidR="00AC54F3" w:rsidRDefault="00AC54F3" w:rsidP="000A4F65">
      <w:pPr>
        <w:pStyle w:val="B1"/>
        <w:ind w:left="0" w:firstLine="0"/>
        <w:rPr>
          <w:lang w:eastAsia="zh-CN"/>
        </w:rPr>
      </w:pPr>
    </w:p>
    <w:p w14:paraId="5F6986CD" w14:textId="77777777" w:rsidR="00AC54F3" w:rsidRDefault="00AC54F3" w:rsidP="000A4F65">
      <w:pPr>
        <w:pStyle w:val="B1"/>
        <w:ind w:left="0" w:firstLine="0"/>
        <w:rPr>
          <w:lang w:eastAsia="zh-CN"/>
        </w:rPr>
      </w:pPr>
    </w:p>
    <w:p w14:paraId="7C75EC6B" w14:textId="77777777" w:rsidR="00AC54F3" w:rsidRDefault="00AC54F3" w:rsidP="000A4F65">
      <w:pPr>
        <w:pStyle w:val="B1"/>
        <w:ind w:left="0" w:firstLine="0"/>
        <w:rPr>
          <w:lang w:eastAsia="zh-CN"/>
        </w:rPr>
      </w:pPr>
    </w:p>
    <w:p w14:paraId="3B3D0D9E" w14:textId="77777777"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3109EC" w14:textId="77777777" w:rsidR="000A4F65" w:rsidRDefault="000A4F65" w:rsidP="000B1BEF">
      <w:pPr>
        <w:pStyle w:val="B1"/>
        <w:rPr>
          <w:lang w:eastAsia="zh-CN"/>
        </w:rPr>
      </w:pPr>
    </w:p>
    <w:sectPr w:rsidR="000A4F6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3D9A9" w14:textId="77777777" w:rsidR="00317E5D" w:rsidRDefault="00317E5D">
      <w:r>
        <w:separator/>
      </w:r>
    </w:p>
  </w:endnote>
  <w:endnote w:type="continuationSeparator" w:id="0">
    <w:p w14:paraId="38D43493" w14:textId="77777777" w:rsidR="00317E5D" w:rsidRDefault="0031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3F79B6" w:rsidRPr="00610C53" w:rsidRDefault="003F79B6" w:rsidP="00610C53">
    <w:pPr>
      <w:jc w:val="center"/>
      <w:rPr>
        <w:rFonts w:ascii="Arial" w:hAnsi="Arial" w:cs="Arial"/>
        <w:b/>
        <w:i/>
      </w:rPr>
    </w:pPr>
    <w:r w:rsidRPr="00610C5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0BC9F" w14:textId="77777777" w:rsidR="00317E5D" w:rsidRDefault="00317E5D">
      <w:r>
        <w:separator/>
      </w:r>
    </w:p>
  </w:footnote>
  <w:footnote w:type="continuationSeparator" w:id="0">
    <w:p w14:paraId="14423F7F" w14:textId="77777777" w:rsidR="00317E5D" w:rsidRDefault="0031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CA53" w14:textId="77777777" w:rsidR="00FB4BBB" w:rsidRDefault="00FB4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724EB85" w:rsidR="003F79B6" w:rsidRDefault="003F79B6">
    <w:pPr>
      <w:framePr w:h="284" w:hRule="exact" w:wrap="around" w:vAnchor="text" w:hAnchor="margin" w:xAlign="right" w:y="1"/>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ZA </w:instrText>
    </w:r>
    <w:r w:rsidRPr="00610C53">
      <w:rPr>
        <w:rFonts w:ascii="Arial" w:hAnsi="Arial" w:cs="Arial"/>
        <w:b/>
        <w:szCs w:val="18"/>
      </w:rPr>
      <w:fldChar w:fldCharType="separate"/>
    </w:r>
    <w:r w:rsidR="008174D1">
      <w:rPr>
        <w:rFonts w:ascii="Arial" w:hAnsi="Arial" w:cs="Arial"/>
        <w:bCs/>
        <w:noProof/>
        <w:szCs w:val="18"/>
        <w:lang w:val="en-US"/>
      </w:rPr>
      <w:t>Error! No text of specified style in document.</w:t>
    </w:r>
    <w:r w:rsidRPr="00610C53">
      <w:rPr>
        <w:rFonts w:ascii="Arial" w:hAnsi="Arial" w:cs="Arial"/>
        <w:b/>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PAGE </w:instrText>
    </w:r>
    <w:r w:rsidRPr="00610C53">
      <w:rPr>
        <w:rFonts w:ascii="Arial" w:hAnsi="Arial" w:cs="Arial"/>
        <w:b/>
        <w:szCs w:val="18"/>
      </w:rPr>
      <w:fldChar w:fldCharType="separate"/>
    </w:r>
    <w:r w:rsidRPr="00610C53">
      <w:rPr>
        <w:rFonts w:ascii="Arial" w:hAnsi="Arial" w:cs="Arial"/>
        <w:b/>
        <w:noProof/>
        <w:szCs w:val="18"/>
      </w:rPr>
      <w:t>14</w:t>
    </w:r>
    <w:r w:rsidRPr="00610C53">
      <w:rPr>
        <w:rFonts w:ascii="Arial" w:hAnsi="Arial" w:cs="Arial"/>
        <w:b/>
        <w:szCs w:val="18"/>
      </w:rPr>
      <w:fldChar w:fldCharType="end"/>
    </w:r>
  </w:p>
  <w:p w14:paraId="3C126018" w14:textId="00035EDB" w:rsidR="003F79B6" w:rsidRDefault="003F79B6">
    <w:pPr>
      <w:framePr w:h="284" w:hRule="exact" w:wrap="around" w:vAnchor="text" w:hAnchor="margin"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ZGSM </w:instrText>
    </w:r>
    <w:r w:rsidRPr="00610C53">
      <w:rPr>
        <w:rFonts w:ascii="Arial" w:hAnsi="Arial" w:cs="Arial"/>
        <w:b/>
        <w:szCs w:val="18"/>
      </w:rPr>
      <w:fldChar w:fldCharType="separate"/>
    </w:r>
    <w:r w:rsidR="008174D1">
      <w:rPr>
        <w:rFonts w:ascii="Arial" w:hAnsi="Arial" w:cs="Arial"/>
        <w:bCs/>
        <w:noProof/>
        <w:szCs w:val="18"/>
        <w:lang w:val="en-US"/>
      </w:rPr>
      <w:t>Error! No text of specified style in document.</w:t>
    </w:r>
    <w:r w:rsidRPr="00610C53">
      <w:rPr>
        <w:rFonts w:ascii="Arial" w:hAnsi="Arial" w:cs="Arial"/>
        <w:b/>
        <w:szCs w:val="18"/>
      </w:rPr>
      <w:fldChar w:fldCharType="end"/>
    </w:r>
  </w:p>
  <w:p w14:paraId="27FD4B71" w14:textId="77777777" w:rsidR="003F79B6" w:rsidRDefault="003F79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FD86F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4C3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FA2A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58B8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1C7E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6CF3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4209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8B8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309F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187838"/>
    <w:lvl w:ilvl="0">
      <w:start w:val="1"/>
      <w:numFmt w:val="bullet"/>
      <w:pStyle w:val="ListBullet"/>
      <w:lvlText w:val=""/>
      <w:lvlJc w:val="left"/>
      <w:pPr>
        <w:tabs>
          <w:tab w:val="num" w:pos="360"/>
        </w:tabs>
        <w:ind w:left="360" w:hanging="360"/>
      </w:pPr>
      <w:rPr>
        <w:rFonts w:ascii="Symbol" w:hAnsi="Symbol" w:hint="default"/>
      </w:rPr>
    </w:lvl>
  </w:abstractNum>
  <w:num w:numId="1" w16cid:durableId="1532299903">
    <w:abstractNumId w:val="9"/>
  </w:num>
  <w:num w:numId="2" w16cid:durableId="1149783141">
    <w:abstractNumId w:val="7"/>
  </w:num>
  <w:num w:numId="3" w16cid:durableId="1985112704">
    <w:abstractNumId w:val="6"/>
  </w:num>
  <w:num w:numId="4" w16cid:durableId="1837650023">
    <w:abstractNumId w:val="5"/>
  </w:num>
  <w:num w:numId="5" w16cid:durableId="1117215958">
    <w:abstractNumId w:val="4"/>
  </w:num>
  <w:num w:numId="6" w16cid:durableId="1037199240">
    <w:abstractNumId w:val="8"/>
  </w:num>
  <w:num w:numId="7" w16cid:durableId="669679071">
    <w:abstractNumId w:val="3"/>
  </w:num>
  <w:num w:numId="8" w16cid:durableId="1019500903">
    <w:abstractNumId w:val="2"/>
  </w:num>
  <w:num w:numId="9" w16cid:durableId="60448304">
    <w:abstractNumId w:val="1"/>
  </w:num>
  <w:num w:numId="10" w16cid:durableId="66370279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rson w15:author="Osama Lotfallah">
    <w15:presenceInfo w15:providerId="AD" w15:userId="S::osamal@qti.qualcomm.com::13c2404f-7523-4d58-bd1c-97d85cf1671e"/>
  </w15:person>
  <w15:person w15:author="Lena Chaponniere32">
    <w15:presenceInfo w15:providerId="None" w15:userId="Lena Chaponniere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1483"/>
    <w:rsid w:val="00005C91"/>
    <w:rsid w:val="00012579"/>
    <w:rsid w:val="00015B87"/>
    <w:rsid w:val="0002105A"/>
    <w:rsid w:val="00025BEB"/>
    <w:rsid w:val="00033397"/>
    <w:rsid w:val="00040095"/>
    <w:rsid w:val="00044825"/>
    <w:rsid w:val="00045E74"/>
    <w:rsid w:val="0004751F"/>
    <w:rsid w:val="00051834"/>
    <w:rsid w:val="00054A22"/>
    <w:rsid w:val="0005699E"/>
    <w:rsid w:val="0006165B"/>
    <w:rsid w:val="00062023"/>
    <w:rsid w:val="000655A6"/>
    <w:rsid w:val="00071D29"/>
    <w:rsid w:val="000773A9"/>
    <w:rsid w:val="00080512"/>
    <w:rsid w:val="00084263"/>
    <w:rsid w:val="00086476"/>
    <w:rsid w:val="00086F0A"/>
    <w:rsid w:val="0009606F"/>
    <w:rsid w:val="000A26D6"/>
    <w:rsid w:val="000A4F65"/>
    <w:rsid w:val="000B0D8D"/>
    <w:rsid w:val="000B1BEF"/>
    <w:rsid w:val="000C47C3"/>
    <w:rsid w:val="000D58AB"/>
    <w:rsid w:val="000E7F40"/>
    <w:rsid w:val="001002A2"/>
    <w:rsid w:val="00110D30"/>
    <w:rsid w:val="00126C92"/>
    <w:rsid w:val="00131FB3"/>
    <w:rsid w:val="00133525"/>
    <w:rsid w:val="00133972"/>
    <w:rsid w:val="00141136"/>
    <w:rsid w:val="00163832"/>
    <w:rsid w:val="00170865"/>
    <w:rsid w:val="0017174F"/>
    <w:rsid w:val="0018099B"/>
    <w:rsid w:val="001A1C5A"/>
    <w:rsid w:val="001A4C42"/>
    <w:rsid w:val="001A7420"/>
    <w:rsid w:val="001B1F15"/>
    <w:rsid w:val="001B6637"/>
    <w:rsid w:val="001C21C3"/>
    <w:rsid w:val="001C7FE9"/>
    <w:rsid w:val="001D02C2"/>
    <w:rsid w:val="001D3414"/>
    <w:rsid w:val="001D6F38"/>
    <w:rsid w:val="001E1BDE"/>
    <w:rsid w:val="001E21FB"/>
    <w:rsid w:val="001E42B4"/>
    <w:rsid w:val="001F0C1D"/>
    <w:rsid w:val="001F1132"/>
    <w:rsid w:val="001F168B"/>
    <w:rsid w:val="002017C2"/>
    <w:rsid w:val="00213B44"/>
    <w:rsid w:val="0021575D"/>
    <w:rsid w:val="00232793"/>
    <w:rsid w:val="002347A2"/>
    <w:rsid w:val="002604A9"/>
    <w:rsid w:val="002675F0"/>
    <w:rsid w:val="002743C6"/>
    <w:rsid w:val="00281A38"/>
    <w:rsid w:val="002832F1"/>
    <w:rsid w:val="00292137"/>
    <w:rsid w:val="002B185B"/>
    <w:rsid w:val="002B6339"/>
    <w:rsid w:val="002B6571"/>
    <w:rsid w:val="002B6D52"/>
    <w:rsid w:val="002E00EE"/>
    <w:rsid w:val="002E6B4A"/>
    <w:rsid w:val="002F2E95"/>
    <w:rsid w:val="00306F41"/>
    <w:rsid w:val="00312388"/>
    <w:rsid w:val="003172DC"/>
    <w:rsid w:val="00317E5D"/>
    <w:rsid w:val="00327ACF"/>
    <w:rsid w:val="00332A4D"/>
    <w:rsid w:val="00334CC5"/>
    <w:rsid w:val="00340D46"/>
    <w:rsid w:val="00340DBA"/>
    <w:rsid w:val="0034439B"/>
    <w:rsid w:val="0034657E"/>
    <w:rsid w:val="0035462D"/>
    <w:rsid w:val="00355E66"/>
    <w:rsid w:val="0036796C"/>
    <w:rsid w:val="00370AEE"/>
    <w:rsid w:val="003765B8"/>
    <w:rsid w:val="00380769"/>
    <w:rsid w:val="00380933"/>
    <w:rsid w:val="003850DC"/>
    <w:rsid w:val="003B737C"/>
    <w:rsid w:val="003C3971"/>
    <w:rsid w:val="003C6518"/>
    <w:rsid w:val="003D0BCD"/>
    <w:rsid w:val="003D3A35"/>
    <w:rsid w:val="003E4F25"/>
    <w:rsid w:val="003F79B6"/>
    <w:rsid w:val="003F7B4D"/>
    <w:rsid w:val="004016D4"/>
    <w:rsid w:val="00420556"/>
    <w:rsid w:val="00423334"/>
    <w:rsid w:val="004345EC"/>
    <w:rsid w:val="00441B5E"/>
    <w:rsid w:val="00441B73"/>
    <w:rsid w:val="004435F4"/>
    <w:rsid w:val="00443CFE"/>
    <w:rsid w:val="00446AC3"/>
    <w:rsid w:val="00452F64"/>
    <w:rsid w:val="0045360F"/>
    <w:rsid w:val="00465515"/>
    <w:rsid w:val="004836DC"/>
    <w:rsid w:val="00486155"/>
    <w:rsid w:val="004B1AF1"/>
    <w:rsid w:val="004C0696"/>
    <w:rsid w:val="004C1244"/>
    <w:rsid w:val="004D26FD"/>
    <w:rsid w:val="004D3578"/>
    <w:rsid w:val="004D5901"/>
    <w:rsid w:val="004D7C7A"/>
    <w:rsid w:val="004E213A"/>
    <w:rsid w:val="004F0988"/>
    <w:rsid w:val="004F2BB9"/>
    <w:rsid w:val="004F3340"/>
    <w:rsid w:val="00513FAB"/>
    <w:rsid w:val="005235E3"/>
    <w:rsid w:val="005332C7"/>
    <w:rsid w:val="00533391"/>
    <w:rsid w:val="0053388B"/>
    <w:rsid w:val="005353B1"/>
    <w:rsid w:val="00535773"/>
    <w:rsid w:val="00536BC2"/>
    <w:rsid w:val="00541A2D"/>
    <w:rsid w:val="00543E6C"/>
    <w:rsid w:val="005445A5"/>
    <w:rsid w:val="00565087"/>
    <w:rsid w:val="00567614"/>
    <w:rsid w:val="00592A74"/>
    <w:rsid w:val="00595FBF"/>
    <w:rsid w:val="00597B11"/>
    <w:rsid w:val="005B1CAF"/>
    <w:rsid w:val="005C5B19"/>
    <w:rsid w:val="005D2E01"/>
    <w:rsid w:val="005D428E"/>
    <w:rsid w:val="005D7526"/>
    <w:rsid w:val="005E4BB2"/>
    <w:rsid w:val="005F3C23"/>
    <w:rsid w:val="00602AEA"/>
    <w:rsid w:val="00610C53"/>
    <w:rsid w:val="00612BDA"/>
    <w:rsid w:val="00614FDF"/>
    <w:rsid w:val="006304F7"/>
    <w:rsid w:val="0063543D"/>
    <w:rsid w:val="00640FDA"/>
    <w:rsid w:val="00647114"/>
    <w:rsid w:val="006546F5"/>
    <w:rsid w:val="0065592E"/>
    <w:rsid w:val="00693FD5"/>
    <w:rsid w:val="0069745E"/>
    <w:rsid w:val="006A019C"/>
    <w:rsid w:val="006A323F"/>
    <w:rsid w:val="006B30D0"/>
    <w:rsid w:val="006C3D95"/>
    <w:rsid w:val="006D7405"/>
    <w:rsid w:val="006E5C86"/>
    <w:rsid w:val="006F17A1"/>
    <w:rsid w:val="006F6519"/>
    <w:rsid w:val="00700F23"/>
    <w:rsid w:val="00701116"/>
    <w:rsid w:val="00711D66"/>
    <w:rsid w:val="00713C44"/>
    <w:rsid w:val="0071726A"/>
    <w:rsid w:val="00720CF7"/>
    <w:rsid w:val="0072400A"/>
    <w:rsid w:val="00725DDC"/>
    <w:rsid w:val="00733C2C"/>
    <w:rsid w:val="00734A5B"/>
    <w:rsid w:val="0074026F"/>
    <w:rsid w:val="007404D7"/>
    <w:rsid w:val="007429F6"/>
    <w:rsid w:val="00744E76"/>
    <w:rsid w:val="00747154"/>
    <w:rsid w:val="0075319E"/>
    <w:rsid w:val="0076035D"/>
    <w:rsid w:val="007611A7"/>
    <w:rsid w:val="00762DA9"/>
    <w:rsid w:val="007729DA"/>
    <w:rsid w:val="00774A27"/>
    <w:rsid w:val="00774DA4"/>
    <w:rsid w:val="00781F0F"/>
    <w:rsid w:val="00783FFA"/>
    <w:rsid w:val="007A114C"/>
    <w:rsid w:val="007A74E3"/>
    <w:rsid w:val="007B41E4"/>
    <w:rsid w:val="007B583D"/>
    <w:rsid w:val="007B600E"/>
    <w:rsid w:val="007E05F5"/>
    <w:rsid w:val="007F0F4A"/>
    <w:rsid w:val="007F2D67"/>
    <w:rsid w:val="007F77D5"/>
    <w:rsid w:val="008028A4"/>
    <w:rsid w:val="00802E38"/>
    <w:rsid w:val="00804626"/>
    <w:rsid w:val="00804F9A"/>
    <w:rsid w:val="00806F9E"/>
    <w:rsid w:val="008174D1"/>
    <w:rsid w:val="00830747"/>
    <w:rsid w:val="008367F8"/>
    <w:rsid w:val="008530C4"/>
    <w:rsid w:val="0086023C"/>
    <w:rsid w:val="008611E9"/>
    <w:rsid w:val="00863C55"/>
    <w:rsid w:val="00865487"/>
    <w:rsid w:val="00866F3D"/>
    <w:rsid w:val="0087490E"/>
    <w:rsid w:val="008768CA"/>
    <w:rsid w:val="00891ECD"/>
    <w:rsid w:val="008B1999"/>
    <w:rsid w:val="008C10C8"/>
    <w:rsid w:val="008C384C"/>
    <w:rsid w:val="008D496C"/>
    <w:rsid w:val="008D578F"/>
    <w:rsid w:val="008E4C8B"/>
    <w:rsid w:val="008E6004"/>
    <w:rsid w:val="008F3722"/>
    <w:rsid w:val="0090271F"/>
    <w:rsid w:val="00902E23"/>
    <w:rsid w:val="00910495"/>
    <w:rsid w:val="009114D7"/>
    <w:rsid w:val="0091348E"/>
    <w:rsid w:val="0091481A"/>
    <w:rsid w:val="0091734C"/>
    <w:rsid w:val="00917CCB"/>
    <w:rsid w:val="0092124A"/>
    <w:rsid w:val="00924917"/>
    <w:rsid w:val="009367FE"/>
    <w:rsid w:val="00942EC2"/>
    <w:rsid w:val="00957934"/>
    <w:rsid w:val="00966935"/>
    <w:rsid w:val="009853D5"/>
    <w:rsid w:val="009C5699"/>
    <w:rsid w:val="009D39F7"/>
    <w:rsid w:val="009E0B53"/>
    <w:rsid w:val="009F37B7"/>
    <w:rsid w:val="009F3DB2"/>
    <w:rsid w:val="00A043C1"/>
    <w:rsid w:val="00A10F02"/>
    <w:rsid w:val="00A164B4"/>
    <w:rsid w:val="00A26956"/>
    <w:rsid w:val="00A27486"/>
    <w:rsid w:val="00A32152"/>
    <w:rsid w:val="00A33572"/>
    <w:rsid w:val="00A34A2C"/>
    <w:rsid w:val="00A368B4"/>
    <w:rsid w:val="00A53724"/>
    <w:rsid w:val="00A56066"/>
    <w:rsid w:val="00A711F9"/>
    <w:rsid w:val="00A73129"/>
    <w:rsid w:val="00A7646F"/>
    <w:rsid w:val="00A82346"/>
    <w:rsid w:val="00A86EA4"/>
    <w:rsid w:val="00A87351"/>
    <w:rsid w:val="00A92BA1"/>
    <w:rsid w:val="00AA6EE9"/>
    <w:rsid w:val="00AB5160"/>
    <w:rsid w:val="00AB6439"/>
    <w:rsid w:val="00AC00AC"/>
    <w:rsid w:val="00AC51BB"/>
    <w:rsid w:val="00AC54F3"/>
    <w:rsid w:val="00AC61B3"/>
    <w:rsid w:val="00AC6BC6"/>
    <w:rsid w:val="00AE65E2"/>
    <w:rsid w:val="00AF4D93"/>
    <w:rsid w:val="00AF67E7"/>
    <w:rsid w:val="00B13DF3"/>
    <w:rsid w:val="00B15449"/>
    <w:rsid w:val="00B179BB"/>
    <w:rsid w:val="00B36927"/>
    <w:rsid w:val="00B374C4"/>
    <w:rsid w:val="00B374D6"/>
    <w:rsid w:val="00B4208B"/>
    <w:rsid w:val="00B4408D"/>
    <w:rsid w:val="00B47CDB"/>
    <w:rsid w:val="00B72FC9"/>
    <w:rsid w:val="00B853FA"/>
    <w:rsid w:val="00B86240"/>
    <w:rsid w:val="00B90E7E"/>
    <w:rsid w:val="00B93086"/>
    <w:rsid w:val="00BA19ED"/>
    <w:rsid w:val="00BA4B8D"/>
    <w:rsid w:val="00BA6857"/>
    <w:rsid w:val="00BB094D"/>
    <w:rsid w:val="00BC0F7D"/>
    <w:rsid w:val="00BC52D3"/>
    <w:rsid w:val="00BD02F8"/>
    <w:rsid w:val="00BD7D31"/>
    <w:rsid w:val="00BE3255"/>
    <w:rsid w:val="00BE7091"/>
    <w:rsid w:val="00BF128E"/>
    <w:rsid w:val="00BF1C10"/>
    <w:rsid w:val="00BF5F92"/>
    <w:rsid w:val="00C074DD"/>
    <w:rsid w:val="00C1496A"/>
    <w:rsid w:val="00C215F2"/>
    <w:rsid w:val="00C33079"/>
    <w:rsid w:val="00C45231"/>
    <w:rsid w:val="00C62601"/>
    <w:rsid w:val="00C708CA"/>
    <w:rsid w:val="00C72833"/>
    <w:rsid w:val="00C80ED8"/>
    <w:rsid w:val="00C80F1D"/>
    <w:rsid w:val="00C935AB"/>
    <w:rsid w:val="00C93F40"/>
    <w:rsid w:val="00CA3D0C"/>
    <w:rsid w:val="00CB2475"/>
    <w:rsid w:val="00CC1610"/>
    <w:rsid w:val="00CE1A35"/>
    <w:rsid w:val="00CF423E"/>
    <w:rsid w:val="00D037C2"/>
    <w:rsid w:val="00D15286"/>
    <w:rsid w:val="00D26947"/>
    <w:rsid w:val="00D30280"/>
    <w:rsid w:val="00D441B6"/>
    <w:rsid w:val="00D56796"/>
    <w:rsid w:val="00D57972"/>
    <w:rsid w:val="00D6202C"/>
    <w:rsid w:val="00D649FD"/>
    <w:rsid w:val="00D675A9"/>
    <w:rsid w:val="00D738D6"/>
    <w:rsid w:val="00D75528"/>
    <w:rsid w:val="00D755EB"/>
    <w:rsid w:val="00D76048"/>
    <w:rsid w:val="00D87E00"/>
    <w:rsid w:val="00D9134D"/>
    <w:rsid w:val="00D932A3"/>
    <w:rsid w:val="00DA17B8"/>
    <w:rsid w:val="00DA4631"/>
    <w:rsid w:val="00DA662D"/>
    <w:rsid w:val="00DA7A03"/>
    <w:rsid w:val="00DB1818"/>
    <w:rsid w:val="00DC309B"/>
    <w:rsid w:val="00DC4DA2"/>
    <w:rsid w:val="00DC6A56"/>
    <w:rsid w:val="00DD4C17"/>
    <w:rsid w:val="00DD74A5"/>
    <w:rsid w:val="00DE515D"/>
    <w:rsid w:val="00DE5CF7"/>
    <w:rsid w:val="00DF2B1F"/>
    <w:rsid w:val="00DF62CD"/>
    <w:rsid w:val="00E1112C"/>
    <w:rsid w:val="00E11DD4"/>
    <w:rsid w:val="00E13885"/>
    <w:rsid w:val="00E16509"/>
    <w:rsid w:val="00E228A7"/>
    <w:rsid w:val="00E31CFD"/>
    <w:rsid w:val="00E33638"/>
    <w:rsid w:val="00E41409"/>
    <w:rsid w:val="00E44582"/>
    <w:rsid w:val="00E44EBA"/>
    <w:rsid w:val="00E479FF"/>
    <w:rsid w:val="00E51D0C"/>
    <w:rsid w:val="00E56E11"/>
    <w:rsid w:val="00E570CD"/>
    <w:rsid w:val="00E665EF"/>
    <w:rsid w:val="00E67275"/>
    <w:rsid w:val="00E760AE"/>
    <w:rsid w:val="00E77645"/>
    <w:rsid w:val="00E80709"/>
    <w:rsid w:val="00EA0519"/>
    <w:rsid w:val="00EA15B0"/>
    <w:rsid w:val="00EA3B95"/>
    <w:rsid w:val="00EA5EA7"/>
    <w:rsid w:val="00EB455C"/>
    <w:rsid w:val="00EC1362"/>
    <w:rsid w:val="00EC4A25"/>
    <w:rsid w:val="00ED5D72"/>
    <w:rsid w:val="00EE6940"/>
    <w:rsid w:val="00EF4439"/>
    <w:rsid w:val="00F02166"/>
    <w:rsid w:val="00F025A2"/>
    <w:rsid w:val="00F0334C"/>
    <w:rsid w:val="00F04712"/>
    <w:rsid w:val="00F13360"/>
    <w:rsid w:val="00F14AFF"/>
    <w:rsid w:val="00F16535"/>
    <w:rsid w:val="00F22EC7"/>
    <w:rsid w:val="00F2661A"/>
    <w:rsid w:val="00F325C8"/>
    <w:rsid w:val="00F51839"/>
    <w:rsid w:val="00F5434F"/>
    <w:rsid w:val="00F644F6"/>
    <w:rsid w:val="00F653B8"/>
    <w:rsid w:val="00F65D1E"/>
    <w:rsid w:val="00F77A2F"/>
    <w:rsid w:val="00F9008D"/>
    <w:rsid w:val="00FA1266"/>
    <w:rsid w:val="00FB4BBB"/>
    <w:rsid w:val="00FC1192"/>
    <w:rsid w:val="00FC15F2"/>
    <w:rsid w:val="00FD062E"/>
    <w:rsid w:val="00FD2F0E"/>
    <w:rsid w:val="00FF228F"/>
    <w:rsid w:val="00FF3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78F"/>
    <w:pPr>
      <w:overflowPunct w:val="0"/>
      <w:autoSpaceDE w:val="0"/>
      <w:autoSpaceDN w:val="0"/>
      <w:adjustRightInd w:val="0"/>
      <w:spacing w:after="180"/>
      <w:textAlignment w:val="baseline"/>
    </w:pPr>
  </w:style>
  <w:style w:type="paragraph" w:styleId="Heading1">
    <w:name w:val="heading 1"/>
    <w:next w:val="Normal"/>
    <w:link w:val="Heading1Char"/>
    <w:qFormat/>
    <w:rsid w:val="008D57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D578F"/>
    <w:pPr>
      <w:pBdr>
        <w:top w:val="none" w:sz="0" w:space="0" w:color="auto"/>
      </w:pBdr>
      <w:spacing w:before="180"/>
      <w:outlineLvl w:val="1"/>
    </w:pPr>
    <w:rPr>
      <w:sz w:val="32"/>
    </w:rPr>
  </w:style>
  <w:style w:type="paragraph" w:styleId="Heading3">
    <w:name w:val="heading 3"/>
    <w:basedOn w:val="Heading2"/>
    <w:next w:val="Normal"/>
    <w:link w:val="Heading3Char"/>
    <w:qFormat/>
    <w:rsid w:val="008D578F"/>
    <w:pPr>
      <w:spacing w:before="120"/>
      <w:outlineLvl w:val="2"/>
    </w:pPr>
    <w:rPr>
      <w:sz w:val="28"/>
    </w:rPr>
  </w:style>
  <w:style w:type="paragraph" w:styleId="Heading4">
    <w:name w:val="heading 4"/>
    <w:basedOn w:val="Heading3"/>
    <w:next w:val="Normal"/>
    <w:link w:val="Heading4Char"/>
    <w:qFormat/>
    <w:rsid w:val="008D578F"/>
    <w:pPr>
      <w:ind w:left="1418" w:hanging="1418"/>
      <w:outlineLvl w:val="3"/>
    </w:pPr>
    <w:rPr>
      <w:sz w:val="24"/>
    </w:rPr>
  </w:style>
  <w:style w:type="paragraph" w:styleId="Heading5">
    <w:name w:val="heading 5"/>
    <w:basedOn w:val="Heading4"/>
    <w:next w:val="Normal"/>
    <w:link w:val="Heading5Char"/>
    <w:qFormat/>
    <w:rsid w:val="008D578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8D578F"/>
    <w:pPr>
      <w:ind w:left="0" w:firstLine="0"/>
      <w:outlineLvl w:val="7"/>
    </w:pPr>
  </w:style>
  <w:style w:type="paragraph" w:styleId="Heading9">
    <w:name w:val="heading 9"/>
    <w:next w:val="Normal"/>
    <w:qFormat/>
    <w:rsid w:val="008D578F"/>
    <w:pPr>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10C53"/>
    <w:pPr>
      <w:ind w:left="1985" w:hanging="1985"/>
      <w:outlineLvl w:val="9"/>
    </w:pPr>
    <w:rPr>
      <w:sz w:val="20"/>
    </w:rPr>
  </w:style>
  <w:style w:type="paragraph" w:styleId="TOC6">
    <w:name w:val="toc 6"/>
    <w:basedOn w:val="Normal"/>
    <w:next w:val="Normal"/>
    <w:uiPriority w:val="39"/>
    <w:unhideWhenUsed/>
    <w:rsid w:val="00DC6A56"/>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8">
    <w:name w:val="toc 8"/>
    <w:basedOn w:val="TOC1"/>
    <w:uiPriority w:val="39"/>
    <w:rsid w:val="00610C53"/>
    <w:pPr>
      <w:spacing w:before="180"/>
      <w:ind w:left="2693" w:hanging="2693"/>
    </w:pPr>
    <w:rPr>
      <w:b/>
    </w:rPr>
  </w:style>
  <w:style w:type="paragraph" w:styleId="TOC1">
    <w:name w:val="toc 1"/>
    <w:uiPriority w:val="39"/>
    <w:rsid w:val="00610C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10C53"/>
    <w:pPr>
      <w:keepLines/>
      <w:tabs>
        <w:tab w:val="center" w:pos="4536"/>
        <w:tab w:val="right" w:pos="9072"/>
      </w:tabs>
    </w:pPr>
  </w:style>
  <w:style w:type="character" w:customStyle="1" w:styleId="ZGSM">
    <w:name w:val="ZGSM"/>
    <w:rsid w:val="00610C53"/>
  </w:style>
  <w:style w:type="paragraph" w:styleId="TOC7">
    <w:name w:val="toc 7"/>
    <w:basedOn w:val="Normal"/>
    <w:next w:val="Normal"/>
    <w:uiPriority w:val="39"/>
    <w:unhideWhenUsed/>
    <w:rsid w:val="00DC6A5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ZD">
    <w:name w:val="ZD"/>
    <w:rsid w:val="00610C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10C53"/>
    <w:pPr>
      <w:ind w:left="1701" w:hanging="1701"/>
    </w:pPr>
  </w:style>
  <w:style w:type="paragraph" w:styleId="TOC4">
    <w:name w:val="toc 4"/>
    <w:basedOn w:val="TOC3"/>
    <w:uiPriority w:val="39"/>
    <w:rsid w:val="00610C53"/>
    <w:pPr>
      <w:ind w:left="1418" w:hanging="1418"/>
    </w:pPr>
  </w:style>
  <w:style w:type="paragraph" w:styleId="TOC3">
    <w:name w:val="toc 3"/>
    <w:basedOn w:val="TOC2"/>
    <w:uiPriority w:val="39"/>
    <w:rsid w:val="00610C53"/>
    <w:pPr>
      <w:ind w:left="1134" w:hanging="1134"/>
    </w:pPr>
  </w:style>
  <w:style w:type="paragraph" w:styleId="TOC2">
    <w:name w:val="toc 2"/>
    <w:basedOn w:val="TOC1"/>
    <w:uiPriority w:val="39"/>
    <w:rsid w:val="00610C53"/>
    <w:pPr>
      <w:keepNext w:val="0"/>
      <w:spacing w:before="0"/>
      <w:ind w:left="851" w:hanging="851"/>
    </w:pPr>
    <w:rPr>
      <w:sz w:val="20"/>
    </w:rPr>
  </w:style>
  <w:style w:type="paragraph" w:styleId="TOC9">
    <w:name w:val="toc 9"/>
    <w:basedOn w:val="Normal"/>
    <w:next w:val="Normal"/>
    <w:uiPriority w:val="39"/>
    <w:unhideWhenUsed/>
    <w:rsid w:val="00DC6A5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customStyle="1" w:styleId="TT">
    <w:name w:val="TT"/>
    <w:basedOn w:val="Heading1"/>
    <w:next w:val="Normal"/>
    <w:rsid w:val="00610C53"/>
    <w:pPr>
      <w:outlineLvl w:val="9"/>
    </w:pPr>
  </w:style>
  <w:style w:type="paragraph" w:customStyle="1" w:styleId="NF">
    <w:name w:val="NF"/>
    <w:basedOn w:val="NO"/>
    <w:rsid w:val="00610C53"/>
    <w:pPr>
      <w:keepNext/>
      <w:spacing w:after="0"/>
    </w:pPr>
    <w:rPr>
      <w:rFonts w:ascii="Arial" w:hAnsi="Arial"/>
      <w:sz w:val="18"/>
    </w:rPr>
  </w:style>
  <w:style w:type="paragraph" w:customStyle="1" w:styleId="NO">
    <w:name w:val="NO"/>
    <w:basedOn w:val="Normal"/>
    <w:link w:val="NOZchn"/>
    <w:qFormat/>
    <w:rsid w:val="00610C53"/>
    <w:pPr>
      <w:keepLines/>
      <w:ind w:left="1135" w:hanging="851"/>
    </w:pPr>
  </w:style>
  <w:style w:type="paragraph" w:customStyle="1" w:styleId="PL">
    <w:name w:val="PL"/>
    <w:link w:val="PLChar"/>
    <w:rsid w:val="00610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10C53"/>
    <w:pPr>
      <w:jc w:val="right"/>
    </w:pPr>
  </w:style>
  <w:style w:type="paragraph" w:customStyle="1" w:styleId="TAL">
    <w:name w:val="TAL"/>
    <w:basedOn w:val="Normal"/>
    <w:link w:val="TALChar"/>
    <w:rsid w:val="00610C53"/>
    <w:pPr>
      <w:keepNext/>
      <w:keepLines/>
      <w:spacing w:after="0"/>
    </w:pPr>
    <w:rPr>
      <w:rFonts w:ascii="Arial" w:hAnsi="Arial"/>
      <w:sz w:val="18"/>
    </w:rPr>
  </w:style>
  <w:style w:type="paragraph" w:customStyle="1" w:styleId="TAH">
    <w:name w:val="TAH"/>
    <w:basedOn w:val="TAC"/>
    <w:link w:val="TAHCar"/>
    <w:rsid w:val="00610C53"/>
    <w:rPr>
      <w:b/>
    </w:rPr>
  </w:style>
  <w:style w:type="paragraph" w:customStyle="1" w:styleId="TAC">
    <w:name w:val="TAC"/>
    <w:basedOn w:val="TAL"/>
    <w:link w:val="TACChar"/>
    <w:rsid w:val="00610C53"/>
    <w:pPr>
      <w:jc w:val="center"/>
    </w:pPr>
  </w:style>
  <w:style w:type="paragraph" w:customStyle="1" w:styleId="LD">
    <w:name w:val="LD"/>
    <w:rsid w:val="00610C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10C53"/>
    <w:pPr>
      <w:keepLines/>
      <w:ind w:left="1702" w:hanging="1418"/>
    </w:pPr>
  </w:style>
  <w:style w:type="paragraph" w:customStyle="1" w:styleId="FP">
    <w:name w:val="FP"/>
    <w:basedOn w:val="Normal"/>
    <w:rsid w:val="00610C53"/>
    <w:pPr>
      <w:spacing w:after="0"/>
    </w:pPr>
  </w:style>
  <w:style w:type="paragraph" w:customStyle="1" w:styleId="NW">
    <w:name w:val="NW"/>
    <w:basedOn w:val="NO"/>
    <w:rsid w:val="00610C53"/>
    <w:pPr>
      <w:spacing w:after="0"/>
    </w:pPr>
  </w:style>
  <w:style w:type="paragraph" w:customStyle="1" w:styleId="EW">
    <w:name w:val="EW"/>
    <w:basedOn w:val="EX"/>
    <w:qFormat/>
    <w:rsid w:val="00610C53"/>
    <w:pPr>
      <w:spacing w:after="0"/>
    </w:pPr>
  </w:style>
  <w:style w:type="paragraph" w:customStyle="1" w:styleId="B1">
    <w:name w:val="B1"/>
    <w:basedOn w:val="Normal"/>
    <w:link w:val="B1Char"/>
    <w:qFormat/>
    <w:rsid w:val="00610C53"/>
    <w:pPr>
      <w:ind w:left="568" w:hanging="284"/>
    </w:pPr>
  </w:style>
  <w:style w:type="paragraph" w:customStyle="1" w:styleId="EditorsNote">
    <w:name w:val="Editor's Note"/>
    <w:aliases w:val="EN,Editor's Noteormal"/>
    <w:basedOn w:val="NO"/>
    <w:link w:val="EditorsNoteChar"/>
    <w:qFormat/>
    <w:rsid w:val="00610C53"/>
    <w:pPr>
      <w:ind w:left="1559" w:hanging="1276"/>
    </w:pPr>
    <w:rPr>
      <w:color w:val="FF0000"/>
    </w:rPr>
  </w:style>
  <w:style w:type="paragraph" w:customStyle="1" w:styleId="TH">
    <w:name w:val="TH"/>
    <w:basedOn w:val="Normal"/>
    <w:link w:val="THChar"/>
    <w:qFormat/>
    <w:rsid w:val="00610C53"/>
    <w:pPr>
      <w:keepNext/>
      <w:keepLines/>
      <w:spacing w:before="60"/>
      <w:jc w:val="center"/>
    </w:pPr>
    <w:rPr>
      <w:rFonts w:ascii="Arial" w:hAnsi="Arial"/>
      <w:b/>
    </w:rPr>
  </w:style>
  <w:style w:type="paragraph" w:customStyle="1" w:styleId="ZA">
    <w:name w:val="ZA"/>
    <w:rsid w:val="00610C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0C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10C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10C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0"/>
    <w:rsid w:val="00610C53"/>
    <w:pPr>
      <w:ind w:left="851" w:hanging="851"/>
    </w:pPr>
  </w:style>
  <w:style w:type="paragraph" w:customStyle="1" w:styleId="ZH">
    <w:name w:val="ZH"/>
    <w:rsid w:val="00610C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10C53"/>
    <w:pPr>
      <w:keepNext w:val="0"/>
      <w:spacing w:before="0" w:after="240"/>
    </w:pPr>
  </w:style>
  <w:style w:type="paragraph" w:customStyle="1" w:styleId="ZG">
    <w:name w:val="ZG"/>
    <w:rsid w:val="00610C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qFormat/>
    <w:rsid w:val="00610C53"/>
    <w:pPr>
      <w:ind w:left="851" w:hanging="284"/>
    </w:pPr>
  </w:style>
  <w:style w:type="paragraph" w:customStyle="1" w:styleId="B3">
    <w:name w:val="B3"/>
    <w:basedOn w:val="Normal"/>
    <w:link w:val="B3Char"/>
    <w:qFormat/>
    <w:rsid w:val="00610C53"/>
    <w:pPr>
      <w:ind w:left="1135" w:hanging="284"/>
    </w:pPr>
  </w:style>
  <w:style w:type="paragraph" w:customStyle="1" w:styleId="B4">
    <w:name w:val="B4"/>
    <w:basedOn w:val="Normal"/>
    <w:rsid w:val="00610C53"/>
    <w:pPr>
      <w:ind w:left="1418" w:hanging="284"/>
    </w:pPr>
  </w:style>
  <w:style w:type="paragraph" w:customStyle="1" w:styleId="B5">
    <w:name w:val="B5"/>
    <w:basedOn w:val="Normal"/>
    <w:rsid w:val="00610C53"/>
    <w:pPr>
      <w:ind w:left="1702" w:hanging="284"/>
    </w:pPr>
  </w:style>
  <w:style w:type="paragraph" w:customStyle="1" w:styleId="ZTD">
    <w:name w:val="ZTD"/>
    <w:basedOn w:val="ZB"/>
    <w:rsid w:val="00610C53"/>
    <w:pPr>
      <w:framePr w:hRule="auto" w:wrap="notBeside" w:y="852"/>
    </w:pPr>
    <w:rPr>
      <w:i w:val="0"/>
      <w:sz w:val="40"/>
    </w:rPr>
  </w:style>
  <w:style w:type="paragraph" w:customStyle="1" w:styleId="ZV">
    <w:name w:val="ZV"/>
    <w:basedOn w:val="ZU"/>
    <w:rsid w:val="00610C53"/>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rsid w:val="008D578F"/>
  </w:style>
  <w:style w:type="character" w:customStyle="1" w:styleId="NOZchn">
    <w:name w:val="NO Zchn"/>
    <w:link w:val="NO"/>
    <w:qFormat/>
    <w:rsid w:val="00806F9E"/>
  </w:style>
  <w:style w:type="character" w:customStyle="1" w:styleId="TALChar">
    <w:name w:val="TAL Char"/>
    <w:link w:val="TAL"/>
    <w:rsid w:val="00806F9E"/>
    <w:rPr>
      <w:rFonts w:ascii="Arial" w:hAnsi="Arial"/>
      <w:sz w:val="18"/>
    </w:rPr>
  </w:style>
  <w:style w:type="character" w:customStyle="1" w:styleId="TACChar">
    <w:name w:val="TAC Char"/>
    <w:link w:val="TAC"/>
    <w:rsid w:val="00806F9E"/>
    <w:rPr>
      <w:rFonts w:ascii="Arial" w:hAnsi="Arial"/>
      <w:sz w:val="18"/>
    </w:rPr>
  </w:style>
  <w:style w:type="character" w:customStyle="1" w:styleId="TAHCar">
    <w:name w:val="TAH Car"/>
    <w:link w:val="TAH"/>
    <w:rsid w:val="00806F9E"/>
    <w:rPr>
      <w:rFonts w:ascii="Arial" w:hAnsi="Arial"/>
      <w:b/>
      <w:sz w:val="18"/>
    </w:rPr>
  </w:style>
  <w:style w:type="character" w:customStyle="1" w:styleId="EXChar">
    <w:name w:val="EX Char"/>
    <w:link w:val="EX"/>
    <w:locked/>
    <w:rsid w:val="00806F9E"/>
  </w:style>
  <w:style w:type="character" w:customStyle="1" w:styleId="B1Char">
    <w:name w:val="B1 Char"/>
    <w:link w:val="B1"/>
    <w:qFormat/>
    <w:rsid w:val="00806F9E"/>
  </w:style>
  <w:style w:type="character" w:customStyle="1" w:styleId="EditorsNoteChar">
    <w:name w:val="Editor's Note Char"/>
    <w:aliases w:val="EN Char,Editor's Note Char1"/>
    <w:link w:val="EditorsNote"/>
    <w:qFormat/>
    <w:rsid w:val="00806F9E"/>
    <w:rPr>
      <w:color w:val="FF0000"/>
    </w:rPr>
  </w:style>
  <w:style w:type="character" w:customStyle="1" w:styleId="THChar">
    <w:name w:val="TH Char"/>
    <w:link w:val="TH"/>
    <w:qFormat/>
    <w:rsid w:val="00806F9E"/>
    <w:rPr>
      <w:rFonts w:ascii="Arial" w:hAnsi="Arial"/>
      <w:b/>
    </w:rPr>
  </w:style>
  <w:style w:type="character" w:customStyle="1" w:styleId="TFChar">
    <w:name w:val="TF Char"/>
    <w:link w:val="TF"/>
    <w:qFormat/>
    <w:rsid w:val="00806F9E"/>
    <w:rPr>
      <w:rFonts w:ascii="Arial" w:hAnsi="Arial"/>
      <w:b/>
    </w:rPr>
  </w:style>
  <w:style w:type="character" w:customStyle="1" w:styleId="B2Char">
    <w:name w:val="B2 Char"/>
    <w:link w:val="B2"/>
    <w:rsid w:val="00806F9E"/>
  </w:style>
  <w:style w:type="character" w:customStyle="1" w:styleId="FooterChar">
    <w:name w:val="Footer Char"/>
    <w:basedOn w:val="DefaultParagraphFont"/>
    <w:rsid w:val="008D578F"/>
  </w:style>
  <w:style w:type="character" w:customStyle="1" w:styleId="FootnoteTextChar">
    <w:name w:val="Footnote Text Char"/>
    <w:basedOn w:val="DefaultParagraphFon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paragraph" w:styleId="Bibliography">
    <w:name w:val="Bibliography"/>
    <w:basedOn w:val="Normal"/>
    <w:next w:val="Normal"/>
    <w:uiPriority w:val="37"/>
    <w:semiHidden/>
    <w:unhideWhenUsed/>
    <w:rsid w:val="008D578F"/>
  </w:style>
  <w:style w:type="paragraph" w:styleId="BlockText">
    <w:name w:val="Block Text"/>
    <w:basedOn w:val="Normal"/>
    <w:rsid w:val="008D57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578F"/>
    <w:pPr>
      <w:spacing w:after="120"/>
    </w:pPr>
  </w:style>
  <w:style w:type="character" w:customStyle="1" w:styleId="BodyTextChar">
    <w:name w:val="Body Text Char"/>
    <w:basedOn w:val="DefaultParagraphFont"/>
    <w:link w:val="BodyText"/>
    <w:rsid w:val="008D578F"/>
  </w:style>
  <w:style w:type="paragraph" w:styleId="BodyText2">
    <w:name w:val="Body Text 2"/>
    <w:basedOn w:val="Normal"/>
    <w:link w:val="BodyText2Char"/>
    <w:rsid w:val="008D578F"/>
    <w:pPr>
      <w:spacing w:after="120" w:line="480" w:lineRule="auto"/>
    </w:pPr>
  </w:style>
  <w:style w:type="character" w:customStyle="1" w:styleId="BodyText2Char">
    <w:name w:val="Body Text 2 Char"/>
    <w:basedOn w:val="DefaultParagraphFont"/>
    <w:link w:val="BodyText2"/>
    <w:rsid w:val="008D578F"/>
  </w:style>
  <w:style w:type="paragraph" w:styleId="BodyText3">
    <w:name w:val="Body Text 3"/>
    <w:basedOn w:val="Normal"/>
    <w:link w:val="BodyText3Char"/>
    <w:rsid w:val="008D578F"/>
    <w:pPr>
      <w:spacing w:after="120"/>
    </w:pPr>
    <w:rPr>
      <w:sz w:val="16"/>
      <w:szCs w:val="16"/>
    </w:rPr>
  </w:style>
  <w:style w:type="character" w:customStyle="1" w:styleId="BodyText3Char">
    <w:name w:val="Body Text 3 Char"/>
    <w:basedOn w:val="DefaultParagraphFont"/>
    <w:link w:val="BodyText3"/>
    <w:rsid w:val="008D578F"/>
    <w:rPr>
      <w:sz w:val="16"/>
      <w:szCs w:val="16"/>
    </w:rPr>
  </w:style>
  <w:style w:type="paragraph" w:styleId="BodyTextFirstIndent">
    <w:name w:val="Body Text First Indent"/>
    <w:basedOn w:val="BodyText"/>
    <w:link w:val="BodyTextFirstIndentChar"/>
    <w:rsid w:val="008D578F"/>
    <w:pPr>
      <w:spacing w:after="180"/>
      <w:ind w:firstLine="360"/>
    </w:pPr>
  </w:style>
  <w:style w:type="character" w:customStyle="1" w:styleId="BodyTextFirstIndentChar">
    <w:name w:val="Body Text First Indent Char"/>
    <w:basedOn w:val="BodyTextChar"/>
    <w:link w:val="BodyTextFirstIndent"/>
    <w:rsid w:val="008D578F"/>
  </w:style>
  <w:style w:type="paragraph" w:styleId="BodyTextIndent">
    <w:name w:val="Body Text Indent"/>
    <w:basedOn w:val="Normal"/>
    <w:link w:val="BodyTextIndentChar"/>
    <w:rsid w:val="008D578F"/>
    <w:pPr>
      <w:spacing w:after="120"/>
      <w:ind w:left="283"/>
    </w:pPr>
  </w:style>
  <w:style w:type="character" w:customStyle="1" w:styleId="BodyTextIndentChar">
    <w:name w:val="Body Text Indent Char"/>
    <w:basedOn w:val="DefaultParagraphFont"/>
    <w:link w:val="BodyTextIndent"/>
    <w:rsid w:val="008D578F"/>
  </w:style>
  <w:style w:type="paragraph" w:styleId="BodyTextFirstIndent2">
    <w:name w:val="Body Text First Indent 2"/>
    <w:basedOn w:val="BodyTextIndent"/>
    <w:link w:val="BodyTextFirstIndent2Char"/>
    <w:rsid w:val="008D578F"/>
    <w:pPr>
      <w:spacing w:after="180"/>
      <w:ind w:left="360" w:firstLine="360"/>
    </w:pPr>
  </w:style>
  <w:style w:type="character" w:customStyle="1" w:styleId="BodyTextFirstIndent2Char">
    <w:name w:val="Body Text First Indent 2 Char"/>
    <w:basedOn w:val="BodyTextIndentChar"/>
    <w:link w:val="BodyTextFirstIndent2"/>
    <w:rsid w:val="008D578F"/>
  </w:style>
  <w:style w:type="paragraph" w:styleId="BodyTextIndent2">
    <w:name w:val="Body Text Indent 2"/>
    <w:basedOn w:val="Normal"/>
    <w:link w:val="BodyTextIndent2Char"/>
    <w:rsid w:val="008D578F"/>
    <w:pPr>
      <w:spacing w:after="120" w:line="480" w:lineRule="auto"/>
      <w:ind w:left="283"/>
    </w:pPr>
  </w:style>
  <w:style w:type="character" w:customStyle="1" w:styleId="BodyTextIndent2Char">
    <w:name w:val="Body Text Indent 2 Char"/>
    <w:basedOn w:val="DefaultParagraphFont"/>
    <w:link w:val="BodyTextIndent2"/>
    <w:rsid w:val="008D578F"/>
  </w:style>
  <w:style w:type="paragraph" w:styleId="BodyTextIndent3">
    <w:name w:val="Body Text Indent 3"/>
    <w:basedOn w:val="Normal"/>
    <w:link w:val="BodyTextIndent3Char"/>
    <w:rsid w:val="008D578F"/>
    <w:pPr>
      <w:spacing w:after="120"/>
      <w:ind w:left="283"/>
    </w:pPr>
    <w:rPr>
      <w:sz w:val="16"/>
      <w:szCs w:val="16"/>
    </w:rPr>
  </w:style>
  <w:style w:type="character" w:customStyle="1" w:styleId="BodyTextIndent3Char">
    <w:name w:val="Body Text Indent 3 Char"/>
    <w:basedOn w:val="DefaultParagraphFont"/>
    <w:link w:val="BodyTextIndent3"/>
    <w:rsid w:val="008D578F"/>
    <w:rPr>
      <w:sz w:val="16"/>
      <w:szCs w:val="16"/>
    </w:rPr>
  </w:style>
  <w:style w:type="paragraph" w:styleId="Caption">
    <w:name w:val="caption"/>
    <w:basedOn w:val="Normal"/>
    <w:next w:val="Normal"/>
    <w:unhideWhenUsed/>
    <w:qFormat/>
    <w:rsid w:val="008D578F"/>
    <w:pPr>
      <w:spacing w:after="200"/>
    </w:pPr>
    <w:rPr>
      <w:i/>
      <w:iCs/>
      <w:color w:val="44546A" w:themeColor="text2"/>
      <w:sz w:val="18"/>
      <w:szCs w:val="18"/>
    </w:rPr>
  </w:style>
  <w:style w:type="paragraph" w:styleId="Closing">
    <w:name w:val="Closing"/>
    <w:basedOn w:val="Normal"/>
    <w:link w:val="ClosingChar"/>
    <w:rsid w:val="008D578F"/>
    <w:pPr>
      <w:spacing w:after="0"/>
      <w:ind w:left="4252"/>
    </w:pPr>
  </w:style>
  <w:style w:type="character" w:customStyle="1" w:styleId="ClosingChar">
    <w:name w:val="Closing Char"/>
    <w:basedOn w:val="DefaultParagraphFont"/>
    <w:link w:val="Closing"/>
    <w:rsid w:val="008D578F"/>
  </w:style>
  <w:style w:type="paragraph" w:styleId="CommentText">
    <w:name w:val="annotation text"/>
    <w:basedOn w:val="Normal"/>
    <w:link w:val="CommentTextChar"/>
    <w:rsid w:val="008D578F"/>
  </w:style>
  <w:style w:type="character" w:customStyle="1" w:styleId="CommentTextChar">
    <w:name w:val="Comment Text Char"/>
    <w:basedOn w:val="DefaultParagraphFont"/>
    <w:link w:val="CommentText"/>
    <w:rsid w:val="008D578F"/>
  </w:style>
  <w:style w:type="paragraph" w:styleId="CommentSubject">
    <w:name w:val="annotation subject"/>
    <w:basedOn w:val="CommentText"/>
    <w:next w:val="CommentText"/>
    <w:link w:val="CommentSubjectChar"/>
    <w:rsid w:val="008D578F"/>
    <w:rPr>
      <w:b/>
      <w:bCs/>
    </w:rPr>
  </w:style>
  <w:style w:type="character" w:customStyle="1" w:styleId="CommentSubjectChar">
    <w:name w:val="Comment Subject Char"/>
    <w:basedOn w:val="CommentTextChar"/>
    <w:link w:val="CommentSubject"/>
    <w:rsid w:val="008D578F"/>
    <w:rPr>
      <w:b/>
      <w:bCs/>
    </w:rPr>
  </w:style>
  <w:style w:type="paragraph" w:styleId="Date">
    <w:name w:val="Date"/>
    <w:basedOn w:val="Normal"/>
    <w:next w:val="Normal"/>
    <w:link w:val="DateChar"/>
    <w:rsid w:val="008D578F"/>
  </w:style>
  <w:style w:type="character" w:customStyle="1" w:styleId="DateChar">
    <w:name w:val="Date Char"/>
    <w:basedOn w:val="DefaultParagraphFont"/>
    <w:link w:val="Date"/>
    <w:rsid w:val="008D578F"/>
  </w:style>
  <w:style w:type="paragraph" w:styleId="DocumentMap">
    <w:name w:val="Document Map"/>
    <w:basedOn w:val="Normal"/>
    <w:link w:val="DocumentMapChar"/>
    <w:rsid w:val="008D578F"/>
    <w:pPr>
      <w:spacing w:after="0"/>
    </w:pPr>
    <w:rPr>
      <w:rFonts w:ascii="Segoe UI" w:hAnsi="Segoe UI" w:cs="Segoe UI"/>
      <w:sz w:val="16"/>
      <w:szCs w:val="16"/>
    </w:rPr>
  </w:style>
  <w:style w:type="character" w:customStyle="1" w:styleId="DocumentMapChar">
    <w:name w:val="Document Map Char"/>
    <w:basedOn w:val="DefaultParagraphFont"/>
    <w:link w:val="DocumentMap"/>
    <w:rsid w:val="008D578F"/>
    <w:rPr>
      <w:rFonts w:ascii="Segoe UI" w:hAnsi="Segoe UI" w:cs="Segoe UI"/>
      <w:sz w:val="16"/>
      <w:szCs w:val="16"/>
    </w:rPr>
  </w:style>
  <w:style w:type="paragraph" w:styleId="E-mailSignature">
    <w:name w:val="E-mail Signature"/>
    <w:basedOn w:val="Normal"/>
    <w:link w:val="E-mailSignatureChar"/>
    <w:rsid w:val="008D578F"/>
    <w:pPr>
      <w:spacing w:after="0"/>
    </w:pPr>
  </w:style>
  <w:style w:type="character" w:customStyle="1" w:styleId="E-mailSignatureChar">
    <w:name w:val="E-mail Signature Char"/>
    <w:basedOn w:val="DefaultParagraphFont"/>
    <w:link w:val="E-mailSignature"/>
    <w:rsid w:val="008D578F"/>
  </w:style>
  <w:style w:type="character" w:customStyle="1" w:styleId="EndnoteTextChar">
    <w:name w:val="Endnote Text Char"/>
    <w:basedOn w:val="DefaultParagraphFont"/>
    <w:rsid w:val="008D578F"/>
    <w:rPr>
      <w:lang w:eastAsia="en-US"/>
    </w:rPr>
  </w:style>
  <w:style w:type="character" w:customStyle="1" w:styleId="HTMLAddressChar">
    <w:name w:val="HTML Address Char"/>
    <w:basedOn w:val="DefaultParagraphFont"/>
    <w:rsid w:val="008D578F"/>
    <w:rPr>
      <w:i/>
      <w:iCs/>
      <w:lang w:eastAsia="en-US"/>
    </w:rPr>
  </w:style>
  <w:style w:type="character" w:customStyle="1" w:styleId="HTMLPreformattedChar">
    <w:name w:val="HTML Preformatted Char"/>
    <w:basedOn w:val="DefaultParagraphFont"/>
    <w:rsid w:val="008D578F"/>
    <w:rPr>
      <w:rFonts w:ascii="Consolas" w:hAnsi="Consolas"/>
      <w:lang w:eastAsia="en-US"/>
    </w:rPr>
  </w:style>
  <w:style w:type="character" w:customStyle="1" w:styleId="IntenseQuoteChar">
    <w:name w:val="Intense Quote Char"/>
    <w:basedOn w:val="DefaultParagraphFont"/>
    <w:uiPriority w:val="30"/>
    <w:rsid w:val="008D578F"/>
    <w:rPr>
      <w:i/>
      <w:iCs/>
      <w:color w:val="4472C4" w:themeColor="accent1"/>
      <w:lang w:eastAsia="en-US"/>
    </w:rPr>
  </w:style>
  <w:style w:type="character" w:customStyle="1" w:styleId="MacroTextChar">
    <w:name w:val="Macro Text Char"/>
    <w:basedOn w:val="DefaultParagraphFont"/>
    <w:rsid w:val="008D578F"/>
    <w:rPr>
      <w:rFonts w:ascii="Consolas" w:hAnsi="Consolas"/>
      <w:lang w:eastAsia="en-US"/>
    </w:rPr>
  </w:style>
  <w:style w:type="character" w:customStyle="1" w:styleId="MessageHeaderChar">
    <w:name w:val="Message Header Char"/>
    <w:basedOn w:val="DefaultParagraphFont"/>
    <w:rsid w:val="008D578F"/>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8D578F"/>
    <w:rPr>
      <w:lang w:eastAsia="en-US"/>
    </w:rPr>
  </w:style>
  <w:style w:type="character" w:customStyle="1" w:styleId="PlainTextChar">
    <w:name w:val="Plain Text Char"/>
    <w:basedOn w:val="DefaultParagraphFont"/>
    <w:rsid w:val="008D578F"/>
    <w:rPr>
      <w:rFonts w:ascii="Consolas" w:hAnsi="Consolas"/>
      <w:sz w:val="21"/>
      <w:szCs w:val="21"/>
      <w:lang w:eastAsia="en-US"/>
    </w:rPr>
  </w:style>
  <w:style w:type="character" w:customStyle="1" w:styleId="QuoteChar">
    <w:name w:val="Quote Char"/>
    <w:basedOn w:val="DefaultParagraphFont"/>
    <w:uiPriority w:val="29"/>
    <w:rsid w:val="008D578F"/>
    <w:rPr>
      <w:i/>
      <w:iCs/>
      <w:color w:val="404040" w:themeColor="text1" w:themeTint="BF"/>
      <w:lang w:eastAsia="en-US"/>
    </w:rPr>
  </w:style>
  <w:style w:type="character" w:customStyle="1" w:styleId="SalutationChar">
    <w:name w:val="Salutation Char"/>
    <w:basedOn w:val="DefaultParagraphFont"/>
    <w:rsid w:val="008D578F"/>
    <w:rPr>
      <w:lang w:eastAsia="en-US"/>
    </w:rPr>
  </w:style>
  <w:style w:type="character" w:customStyle="1" w:styleId="SignatureChar">
    <w:name w:val="Signature Char"/>
    <w:basedOn w:val="DefaultParagraphFont"/>
    <w:rsid w:val="008D578F"/>
    <w:rPr>
      <w:lang w:eastAsia="en-US"/>
    </w:rPr>
  </w:style>
  <w:style w:type="character" w:customStyle="1" w:styleId="SubtitleChar">
    <w:name w:val="Subtitle Char"/>
    <w:basedOn w:val="DefaultParagraphFont"/>
    <w:rsid w:val="008D578F"/>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8D578F"/>
    <w:rPr>
      <w:rFonts w:asciiTheme="majorHAnsi" w:eastAsiaTheme="majorEastAsia" w:hAnsiTheme="majorHAnsi" w:cstheme="majorBidi"/>
      <w:spacing w:val="-10"/>
      <w:kern w:val="28"/>
      <w:sz w:val="56"/>
      <w:szCs w:val="56"/>
      <w:lang w:eastAsia="en-US"/>
    </w:rPr>
  </w:style>
  <w:style w:type="character" w:customStyle="1" w:styleId="EndnoteTextChar1">
    <w:name w:val="Endnote Text Char1"/>
    <w:basedOn w:val="DefaultParagraphFont"/>
    <w:rsid w:val="00A7646F"/>
  </w:style>
  <w:style w:type="character" w:customStyle="1" w:styleId="FootnoteTextChar1">
    <w:name w:val="Footnote Text Char1"/>
    <w:basedOn w:val="DefaultParagraphFont"/>
    <w:rsid w:val="00A7646F"/>
  </w:style>
  <w:style w:type="character" w:customStyle="1" w:styleId="HTMLAddressChar1">
    <w:name w:val="HTML Address Char1"/>
    <w:basedOn w:val="DefaultParagraphFont"/>
    <w:rsid w:val="00A7646F"/>
    <w:rPr>
      <w:i/>
      <w:iCs/>
    </w:rPr>
  </w:style>
  <w:style w:type="character" w:customStyle="1" w:styleId="HTMLPreformattedChar1">
    <w:name w:val="HTML Preformatted Char1"/>
    <w:basedOn w:val="DefaultParagraphFont"/>
    <w:rsid w:val="00A7646F"/>
    <w:rPr>
      <w:rFonts w:ascii="Consolas" w:hAnsi="Consolas"/>
    </w:rPr>
  </w:style>
  <w:style w:type="character" w:customStyle="1" w:styleId="IntenseQuoteChar1">
    <w:name w:val="Intense Quote Char1"/>
    <w:basedOn w:val="DefaultParagraphFont"/>
    <w:uiPriority w:val="30"/>
    <w:rsid w:val="00A7646F"/>
    <w:rPr>
      <w:i/>
      <w:iCs/>
      <w:color w:val="4472C4" w:themeColor="accent1"/>
    </w:rPr>
  </w:style>
  <w:style w:type="character" w:customStyle="1" w:styleId="MacroTextChar1">
    <w:name w:val="Macro Text Char1"/>
    <w:basedOn w:val="DefaultParagraphFont"/>
    <w:rsid w:val="00A7646F"/>
    <w:rPr>
      <w:rFonts w:ascii="Consolas" w:hAnsi="Consolas"/>
    </w:rPr>
  </w:style>
  <w:style w:type="character" w:customStyle="1" w:styleId="MessageHeaderChar1">
    <w:name w:val="Message Header Char1"/>
    <w:basedOn w:val="DefaultParagraphFont"/>
    <w:rsid w:val="00A7646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7646F"/>
  </w:style>
  <w:style w:type="character" w:customStyle="1" w:styleId="PlainTextChar1">
    <w:name w:val="Plain Text Char1"/>
    <w:basedOn w:val="DefaultParagraphFont"/>
    <w:rsid w:val="00A7646F"/>
    <w:rPr>
      <w:rFonts w:ascii="Consolas" w:hAnsi="Consolas"/>
      <w:sz w:val="21"/>
      <w:szCs w:val="21"/>
    </w:rPr>
  </w:style>
  <w:style w:type="character" w:customStyle="1" w:styleId="QuoteChar1">
    <w:name w:val="Quote Char1"/>
    <w:basedOn w:val="DefaultParagraphFont"/>
    <w:uiPriority w:val="29"/>
    <w:rsid w:val="00A7646F"/>
    <w:rPr>
      <w:i/>
      <w:iCs/>
      <w:color w:val="404040" w:themeColor="text1" w:themeTint="BF"/>
    </w:rPr>
  </w:style>
  <w:style w:type="character" w:customStyle="1" w:styleId="SalutationChar1">
    <w:name w:val="Salutation Char1"/>
    <w:basedOn w:val="DefaultParagraphFont"/>
    <w:rsid w:val="00A7646F"/>
  </w:style>
  <w:style w:type="character" w:customStyle="1" w:styleId="SignatureChar1">
    <w:name w:val="Signature Char1"/>
    <w:basedOn w:val="DefaultParagraphFont"/>
    <w:rsid w:val="00A7646F"/>
  </w:style>
  <w:style w:type="character" w:customStyle="1" w:styleId="SubtitleChar1">
    <w:name w:val="Subtitle Char1"/>
    <w:basedOn w:val="DefaultParagraphFont"/>
    <w:rsid w:val="00A764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7646F"/>
    <w:rPr>
      <w:rFonts w:asciiTheme="majorHAnsi" w:eastAsiaTheme="majorEastAsia" w:hAnsiTheme="majorHAnsi" w:cstheme="majorBidi"/>
      <w:spacing w:val="-10"/>
      <w:kern w:val="28"/>
      <w:sz w:val="56"/>
      <w:szCs w:val="56"/>
    </w:rPr>
  </w:style>
  <w:style w:type="paragraph" w:styleId="EndnoteText">
    <w:name w:val="endnote text"/>
    <w:basedOn w:val="Normal"/>
    <w:link w:val="EndnoteTextChar2"/>
    <w:rsid w:val="00AA6EE9"/>
    <w:pPr>
      <w:spacing w:after="0"/>
    </w:pPr>
  </w:style>
  <w:style w:type="character" w:customStyle="1" w:styleId="EndnoteTextChar2">
    <w:name w:val="Endnote Text Char2"/>
    <w:basedOn w:val="DefaultParagraphFont"/>
    <w:link w:val="EndnoteText"/>
    <w:rsid w:val="00AA6EE9"/>
  </w:style>
  <w:style w:type="paragraph" w:styleId="EnvelopeAddress">
    <w:name w:val="envelope address"/>
    <w:basedOn w:val="Normal"/>
    <w:rsid w:val="00AA6E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A6EE9"/>
    <w:pPr>
      <w:spacing w:after="0"/>
    </w:pPr>
    <w:rPr>
      <w:rFonts w:asciiTheme="majorHAnsi" w:eastAsiaTheme="majorEastAsia" w:hAnsiTheme="majorHAnsi" w:cstheme="majorBidi"/>
    </w:rPr>
  </w:style>
  <w:style w:type="paragraph" w:styleId="Footer">
    <w:name w:val="footer"/>
    <w:basedOn w:val="Normal"/>
    <w:link w:val="FooterChar1"/>
    <w:rsid w:val="00AA6EE9"/>
    <w:pPr>
      <w:tabs>
        <w:tab w:val="center" w:pos="4513"/>
        <w:tab w:val="right" w:pos="9026"/>
      </w:tabs>
      <w:spacing w:after="0"/>
    </w:pPr>
  </w:style>
  <w:style w:type="character" w:customStyle="1" w:styleId="FooterChar1">
    <w:name w:val="Footer Char1"/>
    <w:basedOn w:val="DefaultParagraphFont"/>
    <w:link w:val="Footer"/>
    <w:rsid w:val="00AA6EE9"/>
  </w:style>
  <w:style w:type="paragraph" w:styleId="FootnoteText">
    <w:name w:val="footnote text"/>
    <w:basedOn w:val="Normal"/>
    <w:link w:val="FootnoteTextChar2"/>
    <w:rsid w:val="00AA6EE9"/>
    <w:pPr>
      <w:spacing w:after="0"/>
    </w:pPr>
  </w:style>
  <w:style w:type="character" w:customStyle="1" w:styleId="FootnoteTextChar2">
    <w:name w:val="Footnote Text Char2"/>
    <w:basedOn w:val="DefaultParagraphFont"/>
    <w:link w:val="FootnoteText"/>
    <w:rsid w:val="00AA6EE9"/>
  </w:style>
  <w:style w:type="paragraph" w:styleId="Header">
    <w:name w:val="header"/>
    <w:basedOn w:val="Normal"/>
    <w:link w:val="HeaderChar1"/>
    <w:rsid w:val="00AA6EE9"/>
    <w:pPr>
      <w:tabs>
        <w:tab w:val="center" w:pos="4513"/>
        <w:tab w:val="right" w:pos="9026"/>
      </w:tabs>
      <w:spacing w:after="0"/>
    </w:pPr>
  </w:style>
  <w:style w:type="character" w:customStyle="1" w:styleId="HeaderChar1">
    <w:name w:val="Header Char1"/>
    <w:basedOn w:val="DefaultParagraphFont"/>
    <w:link w:val="Header"/>
    <w:rsid w:val="00AA6EE9"/>
  </w:style>
  <w:style w:type="paragraph" w:styleId="HTMLAddress">
    <w:name w:val="HTML Address"/>
    <w:basedOn w:val="Normal"/>
    <w:link w:val="HTMLAddressChar2"/>
    <w:rsid w:val="00AA6EE9"/>
    <w:pPr>
      <w:spacing w:after="0"/>
    </w:pPr>
    <w:rPr>
      <w:i/>
      <w:iCs/>
    </w:rPr>
  </w:style>
  <w:style w:type="character" w:customStyle="1" w:styleId="HTMLAddressChar2">
    <w:name w:val="HTML Address Char2"/>
    <w:basedOn w:val="DefaultParagraphFont"/>
    <w:link w:val="HTMLAddress"/>
    <w:rsid w:val="00AA6EE9"/>
    <w:rPr>
      <w:i/>
      <w:iCs/>
    </w:rPr>
  </w:style>
  <w:style w:type="paragraph" w:styleId="HTMLPreformatted">
    <w:name w:val="HTML Preformatted"/>
    <w:basedOn w:val="Normal"/>
    <w:link w:val="HTMLPreformattedChar2"/>
    <w:rsid w:val="00AA6EE9"/>
    <w:pPr>
      <w:spacing w:after="0"/>
    </w:pPr>
    <w:rPr>
      <w:rFonts w:ascii="Consolas" w:hAnsi="Consolas"/>
    </w:rPr>
  </w:style>
  <w:style w:type="character" w:customStyle="1" w:styleId="HTMLPreformattedChar2">
    <w:name w:val="HTML Preformatted Char2"/>
    <w:basedOn w:val="DefaultParagraphFont"/>
    <w:link w:val="HTMLPreformatted"/>
    <w:rsid w:val="00AA6EE9"/>
    <w:rPr>
      <w:rFonts w:ascii="Consolas" w:hAnsi="Consolas"/>
    </w:rPr>
  </w:style>
  <w:style w:type="paragraph" w:styleId="Index1">
    <w:name w:val="index 1"/>
    <w:basedOn w:val="Normal"/>
    <w:next w:val="Normal"/>
    <w:rsid w:val="00AA6EE9"/>
    <w:pPr>
      <w:spacing w:after="0"/>
      <w:ind w:left="200" w:hanging="200"/>
    </w:pPr>
  </w:style>
  <w:style w:type="paragraph" w:styleId="Index2">
    <w:name w:val="index 2"/>
    <w:basedOn w:val="Normal"/>
    <w:next w:val="Normal"/>
    <w:rsid w:val="00AA6EE9"/>
    <w:pPr>
      <w:spacing w:after="0"/>
      <w:ind w:left="400" w:hanging="200"/>
    </w:pPr>
  </w:style>
  <w:style w:type="paragraph" w:styleId="Index3">
    <w:name w:val="index 3"/>
    <w:basedOn w:val="Normal"/>
    <w:next w:val="Normal"/>
    <w:rsid w:val="00AA6EE9"/>
    <w:pPr>
      <w:spacing w:after="0"/>
      <w:ind w:left="600" w:hanging="200"/>
    </w:pPr>
  </w:style>
  <w:style w:type="paragraph" w:styleId="Index4">
    <w:name w:val="index 4"/>
    <w:basedOn w:val="Normal"/>
    <w:next w:val="Normal"/>
    <w:rsid w:val="00AA6EE9"/>
    <w:pPr>
      <w:spacing w:after="0"/>
      <w:ind w:left="800" w:hanging="200"/>
    </w:pPr>
  </w:style>
  <w:style w:type="paragraph" w:styleId="Index5">
    <w:name w:val="index 5"/>
    <w:basedOn w:val="Normal"/>
    <w:next w:val="Normal"/>
    <w:rsid w:val="00AA6EE9"/>
    <w:pPr>
      <w:spacing w:after="0"/>
      <w:ind w:left="1000" w:hanging="200"/>
    </w:pPr>
  </w:style>
  <w:style w:type="paragraph" w:styleId="Index6">
    <w:name w:val="index 6"/>
    <w:basedOn w:val="Normal"/>
    <w:next w:val="Normal"/>
    <w:rsid w:val="00AA6EE9"/>
    <w:pPr>
      <w:spacing w:after="0"/>
      <w:ind w:left="1200" w:hanging="200"/>
    </w:pPr>
  </w:style>
  <w:style w:type="paragraph" w:styleId="Index7">
    <w:name w:val="index 7"/>
    <w:basedOn w:val="Normal"/>
    <w:next w:val="Normal"/>
    <w:rsid w:val="00AA6EE9"/>
    <w:pPr>
      <w:spacing w:after="0"/>
      <w:ind w:left="1400" w:hanging="200"/>
    </w:pPr>
  </w:style>
  <w:style w:type="paragraph" w:styleId="Index8">
    <w:name w:val="index 8"/>
    <w:basedOn w:val="Normal"/>
    <w:next w:val="Normal"/>
    <w:rsid w:val="00AA6EE9"/>
    <w:pPr>
      <w:spacing w:after="0"/>
      <w:ind w:left="1600" w:hanging="200"/>
    </w:pPr>
  </w:style>
  <w:style w:type="paragraph" w:styleId="Index9">
    <w:name w:val="index 9"/>
    <w:basedOn w:val="Normal"/>
    <w:next w:val="Normal"/>
    <w:rsid w:val="00AA6EE9"/>
    <w:pPr>
      <w:spacing w:after="0"/>
      <w:ind w:left="1800" w:hanging="200"/>
    </w:pPr>
  </w:style>
  <w:style w:type="paragraph" w:styleId="IndexHeading">
    <w:name w:val="index heading"/>
    <w:basedOn w:val="Normal"/>
    <w:next w:val="Index1"/>
    <w:rsid w:val="00AA6EE9"/>
    <w:rPr>
      <w:rFonts w:asciiTheme="majorHAnsi" w:eastAsiaTheme="majorEastAsia" w:hAnsiTheme="majorHAnsi" w:cstheme="majorBidi"/>
      <w:b/>
      <w:bCs/>
    </w:rPr>
  </w:style>
  <w:style w:type="paragraph" w:styleId="IntenseQuote">
    <w:name w:val="Intense Quote"/>
    <w:basedOn w:val="Normal"/>
    <w:next w:val="Normal"/>
    <w:link w:val="IntenseQuoteChar2"/>
    <w:uiPriority w:val="30"/>
    <w:qFormat/>
    <w:rsid w:val="00AA6E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2">
    <w:name w:val="Intense Quote Char2"/>
    <w:basedOn w:val="DefaultParagraphFont"/>
    <w:link w:val="IntenseQuote"/>
    <w:uiPriority w:val="30"/>
    <w:rsid w:val="00AA6EE9"/>
    <w:rPr>
      <w:i/>
      <w:iCs/>
      <w:color w:val="4472C4" w:themeColor="accent1"/>
    </w:rPr>
  </w:style>
  <w:style w:type="paragraph" w:styleId="List">
    <w:name w:val="List"/>
    <w:basedOn w:val="Normal"/>
    <w:rsid w:val="00AA6EE9"/>
    <w:pPr>
      <w:ind w:left="283" w:hanging="283"/>
      <w:contextualSpacing/>
    </w:pPr>
  </w:style>
  <w:style w:type="paragraph" w:styleId="List2">
    <w:name w:val="List 2"/>
    <w:basedOn w:val="Normal"/>
    <w:rsid w:val="00AA6EE9"/>
    <w:pPr>
      <w:ind w:left="566" w:hanging="283"/>
      <w:contextualSpacing/>
    </w:pPr>
  </w:style>
  <w:style w:type="paragraph" w:styleId="List3">
    <w:name w:val="List 3"/>
    <w:basedOn w:val="Normal"/>
    <w:rsid w:val="00AA6EE9"/>
    <w:pPr>
      <w:ind w:left="849" w:hanging="283"/>
      <w:contextualSpacing/>
    </w:pPr>
  </w:style>
  <w:style w:type="paragraph" w:styleId="List4">
    <w:name w:val="List 4"/>
    <w:basedOn w:val="Normal"/>
    <w:rsid w:val="00AA6EE9"/>
    <w:pPr>
      <w:ind w:left="1132" w:hanging="283"/>
      <w:contextualSpacing/>
    </w:pPr>
  </w:style>
  <w:style w:type="paragraph" w:styleId="List5">
    <w:name w:val="List 5"/>
    <w:basedOn w:val="Normal"/>
    <w:rsid w:val="00AA6EE9"/>
    <w:pPr>
      <w:ind w:left="1415" w:hanging="283"/>
      <w:contextualSpacing/>
    </w:pPr>
  </w:style>
  <w:style w:type="paragraph" w:styleId="ListBullet">
    <w:name w:val="List Bullet"/>
    <w:basedOn w:val="Normal"/>
    <w:rsid w:val="00AA6EE9"/>
    <w:pPr>
      <w:numPr>
        <w:numId w:val="1"/>
      </w:numPr>
      <w:contextualSpacing/>
    </w:pPr>
  </w:style>
  <w:style w:type="paragraph" w:styleId="ListBullet2">
    <w:name w:val="List Bullet 2"/>
    <w:basedOn w:val="Normal"/>
    <w:rsid w:val="00AA6EE9"/>
    <w:pPr>
      <w:numPr>
        <w:numId w:val="2"/>
      </w:numPr>
      <w:contextualSpacing/>
    </w:pPr>
  </w:style>
  <w:style w:type="paragraph" w:styleId="ListBullet3">
    <w:name w:val="List Bullet 3"/>
    <w:basedOn w:val="Normal"/>
    <w:rsid w:val="00AA6EE9"/>
    <w:pPr>
      <w:numPr>
        <w:numId w:val="3"/>
      </w:numPr>
      <w:contextualSpacing/>
    </w:pPr>
  </w:style>
  <w:style w:type="paragraph" w:styleId="ListBullet4">
    <w:name w:val="List Bullet 4"/>
    <w:basedOn w:val="Normal"/>
    <w:rsid w:val="00AA6EE9"/>
    <w:pPr>
      <w:numPr>
        <w:numId w:val="4"/>
      </w:numPr>
      <w:contextualSpacing/>
    </w:pPr>
  </w:style>
  <w:style w:type="paragraph" w:styleId="ListBullet5">
    <w:name w:val="List Bullet 5"/>
    <w:basedOn w:val="Normal"/>
    <w:rsid w:val="00AA6EE9"/>
    <w:pPr>
      <w:numPr>
        <w:numId w:val="5"/>
      </w:numPr>
      <w:contextualSpacing/>
    </w:pPr>
  </w:style>
  <w:style w:type="paragraph" w:styleId="ListContinue">
    <w:name w:val="List Continue"/>
    <w:basedOn w:val="Normal"/>
    <w:rsid w:val="00AA6EE9"/>
    <w:pPr>
      <w:spacing w:after="120"/>
      <w:ind w:left="283"/>
      <w:contextualSpacing/>
    </w:pPr>
  </w:style>
  <w:style w:type="paragraph" w:styleId="ListContinue2">
    <w:name w:val="List Continue 2"/>
    <w:basedOn w:val="Normal"/>
    <w:rsid w:val="00AA6EE9"/>
    <w:pPr>
      <w:spacing w:after="120"/>
      <w:ind w:left="566"/>
      <w:contextualSpacing/>
    </w:pPr>
  </w:style>
  <w:style w:type="paragraph" w:styleId="ListContinue3">
    <w:name w:val="List Continue 3"/>
    <w:basedOn w:val="Normal"/>
    <w:rsid w:val="00AA6EE9"/>
    <w:pPr>
      <w:spacing w:after="120"/>
      <w:ind w:left="849"/>
      <w:contextualSpacing/>
    </w:pPr>
  </w:style>
  <w:style w:type="paragraph" w:styleId="ListContinue4">
    <w:name w:val="List Continue 4"/>
    <w:basedOn w:val="Normal"/>
    <w:rsid w:val="00AA6EE9"/>
    <w:pPr>
      <w:spacing w:after="120"/>
      <w:ind w:left="1132"/>
      <w:contextualSpacing/>
    </w:pPr>
  </w:style>
  <w:style w:type="paragraph" w:styleId="ListContinue5">
    <w:name w:val="List Continue 5"/>
    <w:basedOn w:val="Normal"/>
    <w:rsid w:val="00AA6EE9"/>
    <w:pPr>
      <w:spacing w:after="120"/>
      <w:ind w:left="1415"/>
      <w:contextualSpacing/>
    </w:pPr>
  </w:style>
  <w:style w:type="paragraph" w:styleId="ListNumber">
    <w:name w:val="List Number"/>
    <w:basedOn w:val="Normal"/>
    <w:rsid w:val="00AA6EE9"/>
    <w:pPr>
      <w:numPr>
        <w:numId w:val="6"/>
      </w:numPr>
      <w:contextualSpacing/>
    </w:pPr>
  </w:style>
  <w:style w:type="paragraph" w:styleId="ListNumber2">
    <w:name w:val="List Number 2"/>
    <w:basedOn w:val="Normal"/>
    <w:rsid w:val="00AA6EE9"/>
    <w:pPr>
      <w:numPr>
        <w:numId w:val="7"/>
      </w:numPr>
      <w:contextualSpacing/>
    </w:pPr>
  </w:style>
  <w:style w:type="paragraph" w:styleId="ListNumber3">
    <w:name w:val="List Number 3"/>
    <w:basedOn w:val="Normal"/>
    <w:rsid w:val="00AA6EE9"/>
    <w:pPr>
      <w:numPr>
        <w:numId w:val="8"/>
      </w:numPr>
      <w:contextualSpacing/>
    </w:pPr>
  </w:style>
  <w:style w:type="paragraph" w:styleId="ListNumber4">
    <w:name w:val="List Number 4"/>
    <w:basedOn w:val="Normal"/>
    <w:rsid w:val="00AA6EE9"/>
    <w:pPr>
      <w:numPr>
        <w:numId w:val="9"/>
      </w:numPr>
      <w:contextualSpacing/>
    </w:pPr>
  </w:style>
  <w:style w:type="paragraph" w:styleId="ListNumber5">
    <w:name w:val="List Number 5"/>
    <w:basedOn w:val="Normal"/>
    <w:rsid w:val="00AA6EE9"/>
    <w:pPr>
      <w:numPr>
        <w:numId w:val="10"/>
      </w:numPr>
      <w:contextualSpacing/>
    </w:pPr>
  </w:style>
  <w:style w:type="paragraph" w:styleId="ListParagraph">
    <w:name w:val="List Paragraph"/>
    <w:basedOn w:val="Normal"/>
    <w:uiPriority w:val="34"/>
    <w:qFormat/>
    <w:rsid w:val="00AA6EE9"/>
    <w:pPr>
      <w:ind w:left="720"/>
      <w:contextualSpacing/>
    </w:pPr>
  </w:style>
  <w:style w:type="paragraph" w:styleId="MacroText">
    <w:name w:val="macro"/>
    <w:link w:val="MacroTextChar2"/>
    <w:rsid w:val="00AA6E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2">
    <w:name w:val="Macro Text Char2"/>
    <w:basedOn w:val="DefaultParagraphFont"/>
    <w:link w:val="MacroText"/>
    <w:rsid w:val="00AA6EE9"/>
    <w:rPr>
      <w:rFonts w:ascii="Consolas" w:hAnsi="Consolas"/>
    </w:rPr>
  </w:style>
  <w:style w:type="paragraph" w:styleId="MessageHeader">
    <w:name w:val="Message Header"/>
    <w:basedOn w:val="Normal"/>
    <w:link w:val="MessageHeaderChar2"/>
    <w:rsid w:val="00AA6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AA6EE9"/>
    <w:rPr>
      <w:rFonts w:asciiTheme="majorHAnsi" w:eastAsiaTheme="majorEastAsia" w:hAnsiTheme="majorHAnsi" w:cstheme="majorBidi"/>
      <w:sz w:val="24"/>
      <w:szCs w:val="24"/>
      <w:shd w:val="pct20" w:color="auto" w:fill="auto"/>
    </w:rPr>
  </w:style>
  <w:style w:type="paragraph" w:styleId="NoSpacing">
    <w:name w:val="No Spacing"/>
    <w:uiPriority w:val="1"/>
    <w:qFormat/>
    <w:rsid w:val="00AA6EE9"/>
    <w:pPr>
      <w:overflowPunct w:val="0"/>
      <w:autoSpaceDE w:val="0"/>
      <w:autoSpaceDN w:val="0"/>
      <w:adjustRightInd w:val="0"/>
      <w:textAlignment w:val="baseline"/>
    </w:pPr>
  </w:style>
  <w:style w:type="paragraph" w:styleId="NormalWeb">
    <w:name w:val="Normal (Web)"/>
    <w:basedOn w:val="Normal"/>
    <w:rsid w:val="00AA6EE9"/>
    <w:rPr>
      <w:sz w:val="24"/>
      <w:szCs w:val="24"/>
    </w:rPr>
  </w:style>
  <w:style w:type="paragraph" w:styleId="NormalIndent">
    <w:name w:val="Normal Indent"/>
    <w:basedOn w:val="Normal"/>
    <w:rsid w:val="00AA6EE9"/>
    <w:pPr>
      <w:ind w:left="720"/>
    </w:pPr>
  </w:style>
  <w:style w:type="paragraph" w:styleId="NoteHeading">
    <w:name w:val="Note Heading"/>
    <w:basedOn w:val="Normal"/>
    <w:next w:val="Normal"/>
    <w:link w:val="NoteHeadingChar2"/>
    <w:rsid w:val="00AA6EE9"/>
    <w:pPr>
      <w:spacing w:after="0"/>
    </w:pPr>
  </w:style>
  <w:style w:type="character" w:customStyle="1" w:styleId="NoteHeadingChar2">
    <w:name w:val="Note Heading Char2"/>
    <w:basedOn w:val="DefaultParagraphFont"/>
    <w:link w:val="NoteHeading"/>
    <w:rsid w:val="00AA6EE9"/>
  </w:style>
  <w:style w:type="paragraph" w:styleId="PlainText">
    <w:name w:val="Plain Text"/>
    <w:basedOn w:val="Normal"/>
    <w:link w:val="PlainTextChar2"/>
    <w:rsid w:val="00AA6EE9"/>
    <w:pPr>
      <w:spacing w:after="0"/>
    </w:pPr>
    <w:rPr>
      <w:rFonts w:ascii="Consolas" w:hAnsi="Consolas"/>
      <w:sz w:val="21"/>
      <w:szCs w:val="21"/>
    </w:rPr>
  </w:style>
  <w:style w:type="character" w:customStyle="1" w:styleId="PlainTextChar2">
    <w:name w:val="Plain Text Char2"/>
    <w:basedOn w:val="DefaultParagraphFont"/>
    <w:link w:val="PlainText"/>
    <w:rsid w:val="00AA6EE9"/>
    <w:rPr>
      <w:rFonts w:ascii="Consolas" w:hAnsi="Consolas"/>
      <w:sz w:val="21"/>
      <w:szCs w:val="21"/>
    </w:rPr>
  </w:style>
  <w:style w:type="paragraph" w:styleId="Quote">
    <w:name w:val="Quote"/>
    <w:basedOn w:val="Normal"/>
    <w:next w:val="Normal"/>
    <w:link w:val="QuoteChar2"/>
    <w:uiPriority w:val="29"/>
    <w:qFormat/>
    <w:rsid w:val="00AA6EE9"/>
    <w:pPr>
      <w:spacing w:before="200" w:after="160"/>
      <w:ind w:left="864" w:right="864"/>
      <w:jc w:val="center"/>
    </w:pPr>
    <w:rPr>
      <w:i/>
      <w:iCs/>
      <w:color w:val="404040" w:themeColor="text1" w:themeTint="BF"/>
    </w:rPr>
  </w:style>
  <w:style w:type="character" w:customStyle="1" w:styleId="QuoteChar2">
    <w:name w:val="Quote Char2"/>
    <w:basedOn w:val="DefaultParagraphFont"/>
    <w:link w:val="Quote"/>
    <w:uiPriority w:val="29"/>
    <w:rsid w:val="00AA6EE9"/>
    <w:rPr>
      <w:i/>
      <w:iCs/>
      <w:color w:val="404040" w:themeColor="text1" w:themeTint="BF"/>
    </w:rPr>
  </w:style>
  <w:style w:type="paragraph" w:styleId="Salutation">
    <w:name w:val="Salutation"/>
    <w:basedOn w:val="Normal"/>
    <w:next w:val="Normal"/>
    <w:link w:val="SalutationChar2"/>
    <w:rsid w:val="00AA6EE9"/>
  </w:style>
  <w:style w:type="character" w:customStyle="1" w:styleId="SalutationChar2">
    <w:name w:val="Salutation Char2"/>
    <w:basedOn w:val="DefaultParagraphFont"/>
    <w:link w:val="Salutation"/>
    <w:rsid w:val="00AA6EE9"/>
  </w:style>
  <w:style w:type="paragraph" w:styleId="Signature">
    <w:name w:val="Signature"/>
    <w:basedOn w:val="Normal"/>
    <w:link w:val="SignatureChar2"/>
    <w:rsid w:val="00AA6EE9"/>
    <w:pPr>
      <w:spacing w:after="0"/>
      <w:ind w:left="4252"/>
    </w:pPr>
  </w:style>
  <w:style w:type="character" w:customStyle="1" w:styleId="SignatureChar2">
    <w:name w:val="Signature Char2"/>
    <w:basedOn w:val="DefaultParagraphFont"/>
    <w:link w:val="Signature"/>
    <w:rsid w:val="00AA6EE9"/>
  </w:style>
  <w:style w:type="paragraph" w:styleId="Subtitle">
    <w:name w:val="Subtitle"/>
    <w:basedOn w:val="Normal"/>
    <w:next w:val="Normal"/>
    <w:link w:val="SubtitleChar2"/>
    <w:qFormat/>
    <w:rsid w:val="00AA6E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2">
    <w:name w:val="Subtitle Char2"/>
    <w:basedOn w:val="DefaultParagraphFont"/>
    <w:link w:val="Subtitle"/>
    <w:rsid w:val="00AA6E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A6EE9"/>
    <w:pPr>
      <w:spacing w:after="0"/>
      <w:ind w:left="200" w:hanging="200"/>
    </w:pPr>
  </w:style>
  <w:style w:type="paragraph" w:styleId="TableofFigures">
    <w:name w:val="table of figures"/>
    <w:basedOn w:val="Normal"/>
    <w:next w:val="Normal"/>
    <w:rsid w:val="00AA6EE9"/>
    <w:pPr>
      <w:spacing w:after="0"/>
    </w:pPr>
  </w:style>
  <w:style w:type="paragraph" w:styleId="Title">
    <w:name w:val="Title"/>
    <w:basedOn w:val="Normal"/>
    <w:next w:val="Normal"/>
    <w:link w:val="TitleChar2"/>
    <w:qFormat/>
    <w:rsid w:val="00AA6EE9"/>
    <w:pPr>
      <w:spacing w:after="0"/>
      <w:contextualSpacing/>
    </w:pPr>
    <w:rPr>
      <w:rFonts w:asciiTheme="majorHAnsi" w:eastAsiaTheme="majorEastAsia" w:hAnsiTheme="majorHAnsi" w:cstheme="majorBidi"/>
      <w:spacing w:val="-10"/>
      <w:kern w:val="28"/>
      <w:sz w:val="56"/>
      <w:szCs w:val="56"/>
    </w:rPr>
  </w:style>
  <w:style w:type="character" w:customStyle="1" w:styleId="TitleChar2">
    <w:name w:val="Title Char2"/>
    <w:basedOn w:val="DefaultParagraphFont"/>
    <w:link w:val="Title"/>
    <w:rsid w:val="00AA6E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A6E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6E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924917"/>
    <w:rPr>
      <w:rFonts w:ascii="Times New Roman" w:hAnsi="Times New Roman"/>
      <w:lang w:val="en-GB" w:eastAsia="en-US"/>
    </w:rPr>
  </w:style>
  <w:style w:type="paragraph" w:customStyle="1" w:styleId="CRCoverPage">
    <w:name w:val="CR Cover Page"/>
    <w:rsid w:val="00FB4BBB"/>
    <w:pPr>
      <w:spacing w:after="120"/>
    </w:pPr>
    <w:rPr>
      <w:rFonts w:ascii="Arial" w:hAnsi="Arial"/>
      <w:lang w:eastAsia="en-US"/>
    </w:rPr>
  </w:style>
  <w:style w:type="character" w:styleId="FootnoteReference">
    <w:name w:val="footnote reference"/>
    <w:basedOn w:val="DefaultParagraphFont"/>
    <w:rsid w:val="00725DDC"/>
    <w:rPr>
      <w:vertAlign w:val="superscript"/>
    </w:rPr>
  </w:style>
  <w:style w:type="character" w:customStyle="1" w:styleId="B3Char">
    <w:name w:val="B3 Char"/>
    <w:link w:val="B3"/>
    <w:rsid w:val="00B4208B"/>
  </w:style>
  <w:style w:type="character" w:customStyle="1" w:styleId="Heading1Char">
    <w:name w:val="Heading 1 Char"/>
    <w:link w:val="Heading1"/>
    <w:rsid w:val="0018099B"/>
    <w:rPr>
      <w:rFonts w:ascii="Arial" w:hAnsi="Arial"/>
      <w:sz w:val="36"/>
    </w:rPr>
  </w:style>
  <w:style w:type="character" w:customStyle="1" w:styleId="Heading2Char">
    <w:name w:val="Heading 2 Char"/>
    <w:link w:val="Heading2"/>
    <w:rsid w:val="0018099B"/>
    <w:rPr>
      <w:rFonts w:ascii="Arial" w:hAnsi="Arial"/>
      <w:sz w:val="32"/>
    </w:rPr>
  </w:style>
  <w:style w:type="character" w:customStyle="1" w:styleId="Heading3Char">
    <w:name w:val="Heading 3 Char"/>
    <w:link w:val="Heading3"/>
    <w:rsid w:val="0018099B"/>
    <w:rPr>
      <w:rFonts w:ascii="Arial" w:hAnsi="Arial"/>
      <w:sz w:val="28"/>
    </w:rPr>
  </w:style>
  <w:style w:type="character" w:customStyle="1" w:styleId="Heading4Char">
    <w:name w:val="Heading 4 Char"/>
    <w:link w:val="Heading4"/>
    <w:rsid w:val="0018099B"/>
    <w:rPr>
      <w:rFonts w:ascii="Arial" w:hAnsi="Arial"/>
      <w:sz w:val="24"/>
    </w:rPr>
  </w:style>
  <w:style w:type="character" w:customStyle="1" w:styleId="Heading5Char">
    <w:name w:val="Heading 5 Char"/>
    <w:link w:val="Heading5"/>
    <w:rsid w:val="0018099B"/>
    <w:rPr>
      <w:rFonts w:ascii="Arial" w:hAnsi="Arial"/>
      <w:sz w:val="22"/>
    </w:rPr>
  </w:style>
  <w:style w:type="character" w:customStyle="1" w:styleId="H60">
    <w:name w:val="H6 (文字)"/>
    <w:link w:val="H6"/>
    <w:rsid w:val="0018099B"/>
    <w:rPr>
      <w:rFonts w:ascii="Arial" w:hAnsi="Arial"/>
    </w:rPr>
  </w:style>
  <w:style w:type="character" w:customStyle="1" w:styleId="PLChar">
    <w:name w:val="PL Char"/>
    <w:link w:val="PL"/>
    <w:locked/>
    <w:rsid w:val="0018099B"/>
    <w:rPr>
      <w:rFonts w:ascii="Courier New" w:hAnsi="Courier New"/>
      <w:sz w:val="16"/>
    </w:rPr>
  </w:style>
  <w:style w:type="character" w:customStyle="1" w:styleId="TAHChar">
    <w:name w:val="TAH Char"/>
    <w:rsid w:val="0018099B"/>
    <w:rPr>
      <w:rFonts w:ascii="Arial" w:hAnsi="Arial"/>
      <w:b/>
      <w:sz w:val="18"/>
      <w:lang w:eastAsia="en-US"/>
    </w:rPr>
  </w:style>
  <w:style w:type="character" w:customStyle="1" w:styleId="EXCar">
    <w:name w:val="EX Car"/>
    <w:rsid w:val="0018099B"/>
    <w:rPr>
      <w:lang w:eastAsia="en-US"/>
    </w:rPr>
  </w:style>
  <w:style w:type="character" w:customStyle="1" w:styleId="THZchn">
    <w:name w:val="TH Zchn"/>
    <w:rsid w:val="0018099B"/>
    <w:rPr>
      <w:rFonts w:ascii="Arial" w:hAnsi="Arial"/>
      <w:b/>
      <w:lang w:eastAsia="en-US"/>
    </w:rPr>
  </w:style>
  <w:style w:type="character" w:customStyle="1" w:styleId="TAN0">
    <w:name w:val="TAN (文字)"/>
    <w:link w:val="TAN"/>
    <w:rsid w:val="0018099B"/>
    <w:rPr>
      <w:rFonts w:ascii="Arial" w:hAnsi="Arial"/>
      <w:sz w:val="18"/>
    </w:rPr>
  </w:style>
  <w:style w:type="character" w:styleId="Hyperlink">
    <w:name w:val="Hyperlink"/>
    <w:rsid w:val="0018099B"/>
    <w:rPr>
      <w:color w:val="0000FF"/>
      <w:u w:val="single"/>
    </w:rPr>
  </w:style>
  <w:style w:type="character" w:styleId="CommentReference">
    <w:name w:val="annotation reference"/>
    <w:rsid w:val="0018099B"/>
    <w:rPr>
      <w:sz w:val="16"/>
    </w:rPr>
  </w:style>
  <w:style w:type="paragraph" w:customStyle="1" w:styleId="FL">
    <w:name w:val="FL"/>
    <w:basedOn w:val="Normal"/>
    <w:rsid w:val="0018099B"/>
    <w:pPr>
      <w:keepNext/>
      <w:keepLines/>
      <w:spacing w:before="60"/>
      <w:jc w:val="center"/>
    </w:pPr>
    <w:rPr>
      <w:rFonts w:ascii="Arial" w:eastAsia="Times New Roman" w:hAnsi="Arial"/>
      <w:b/>
      <w:lang w:eastAsia="en-US"/>
    </w:rPr>
  </w:style>
  <w:style w:type="table" w:styleId="TableGrid">
    <w:name w:val="Table Grid"/>
    <w:basedOn w:val="TableNormal"/>
    <w:rsid w:val="0018099B"/>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18099B"/>
    <w:rPr>
      <w:rFonts w:ascii="Times New Roman" w:hAnsi="Times New Roman"/>
      <w:lang w:val="en-GB" w:eastAsia="en-US"/>
    </w:rPr>
  </w:style>
  <w:style w:type="character" w:customStyle="1" w:styleId="NOChar2">
    <w:name w:val="NO Char2"/>
    <w:locked/>
    <w:rsid w:val="0018099B"/>
    <w:rPr>
      <w:rFonts w:ascii="Times New Roman" w:hAnsi="Times New Roman"/>
      <w:lang w:val="en-GB" w:eastAsia="en-US"/>
    </w:rPr>
  </w:style>
  <w:style w:type="character" w:customStyle="1" w:styleId="ui-provider">
    <w:name w:val="ui-provider"/>
    <w:basedOn w:val="DefaultParagraphFont"/>
    <w:rsid w:val="00180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TotalTime>
  <Pages>22</Pages>
  <Words>8446</Words>
  <Characters>48760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57092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18)</dc:subject>
  <dc:creator>MCC Support</dc:creator>
  <cp:keywords/>
  <dc:description/>
  <cp:lastModifiedBy>Osama Lotfallah</cp:lastModifiedBy>
  <cp:revision>31</cp:revision>
  <cp:lastPrinted>2019-02-25T14:05:00Z</cp:lastPrinted>
  <dcterms:created xsi:type="dcterms:W3CDTF">2024-08-09T16:11:00Z</dcterms:created>
  <dcterms:modified xsi:type="dcterms:W3CDTF">2024-08-10T18:28:00Z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1211784316</vt:i4>
  </property>
  <property fmtid="{D5CDD505-2E9C-101B-9397-08002B2CF9AE}" pid="4" name="_EmailSubject">
    <vt:lpwstr>3GPP Alignment with CEN for NG eCall (reduced list)</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